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J-04  |  EXPERTISE JUDICIAIRE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Vigie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7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MISSION relie mandat, impartialité, spécialité, séquence, information, opérations et note finale. La piste contradictoire trace événement, auteur, date ou version, destinataires, délai, observation et su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2__mission-piste-contradictoir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MISSION relie mandat, impartialité, spécialité, séquence, information, opérations et note finale. La piste contradictoire trace événement, auteur, date ou version, destinataires, délai, observation et suite.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Accomplir une mission technique contradictoire, rendre compte au juge et expliciter les limites ; ne jamais convertir l'avis en décision juridique.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fictives. N'ajoutez aucune identité, pièce, affaire, adresse, norme, contrat, acte, rapport ou guide réel ou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Cinq figures, listes, titre et serment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Cinq figures sont distinguées : expert inscrit, personne choisie hors liste, technicien privé, conseil de partie et autre technicien. AVANT contrôle aptitude, vigilance sur les liens, attributions, nécessités et temp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1__cinq-figures-avant-vigi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Cinq figures sont distinguées : expert inscrit, personne choisie hors liste, technicien privé, conseil de partie et autre technicien. AVANT contrôle aptitude, vigilance sur les liens, attributions, nécessités et temps.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70"/>
        <w:gridCol w:w="1896"/>
        <w:gridCol w:w="2014"/>
        <w:gridCol w:w="2133"/>
        <w:gridCol w:w="2547"/>
      </w:tblGrid>
      <w:tr>
        <w:trPr>
          <w:tblHeader w:val="true"/>
          <w:cantSplit w:val="true"/>
        </w:trPr>
        <w:tc>
          <w:tcPr>
            <w:tcW w:type="dxa" w:w="77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Figure / repère</w:t>
            </w:r>
          </w:p>
        </w:tc>
        <w:tc>
          <w:tcPr>
            <w:tcW w:type="dxa" w:w="201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Cadre</w:t>
            </w:r>
          </w:p>
        </w:tc>
        <w:tc>
          <w:tcPr>
            <w:tcW w:type="dxa" w:w="21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54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F01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inscrit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+ décision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du juge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 le droit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F02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 hors liste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+ serment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du juge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 limitée à la mission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F03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technicien privé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initiative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privée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portée à borner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F04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 de partie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mandat du client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assistance technique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devient pas expert du juge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F05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autre technicien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spécialité distincte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sollicité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joint au rapport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L01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cour d'appel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inscription probatoire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spécialité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période à vérifier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L02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nationale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propres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spécialité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période à vérifier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T01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titre réservé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dénomination légale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après inscription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aucune équivalence de formation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S01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serment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honneur et conscience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et rapport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contrôles quotidiens requis</w:t>
            </w:r>
          </w:p>
        </w:tc>
      </w:tr>
      <w:tr>
        <w:trPr>
          <w:cantSplit w:val="true"/>
        </w:trPr>
        <w:tc>
          <w:tcPr>
            <w:tcW w:type="dxa" w:w="7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D01</w:t>
            </w:r>
          </w:p>
        </w:tc>
        <w:tc>
          <w:tcPr>
            <w:tcW w:type="dxa" w:w="18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discipline</w:t>
            </w:r>
          </w:p>
        </w:tc>
        <w:tc>
          <w:tcPr>
            <w:tcW w:type="dxa" w:w="20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règles de mission</w:t>
            </w:r>
          </w:p>
        </w:tc>
        <w:tc>
          <w:tcPr>
            <w:tcW w:type="dxa" w:w="21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probité et ponctualité</w:t>
            </w:r>
          </w:p>
        </w:tc>
        <w:tc>
          <w:tcPr>
            <w:tcW w:type="dxa" w:w="254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autorités compétentes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Classez les dix repères et expliquez pour chacun qui donne la mission, quel livrable est attendu et quelle portée ne doit pas être revendiquée.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Vigie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Opération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Réhabilitation d'un immeuble mixte fictif avec extension. Entrées d'eau, fissures, déformation locale et ventilation sont alléguées ; neuf chefs structurent une mission civile fictive.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45"/>
        <w:gridCol w:w="1751"/>
        <w:gridCol w:w="2114"/>
        <w:gridCol w:w="1751"/>
        <w:gridCol w:w="2899"/>
      </w:tblGrid>
      <w:tr>
        <w:trPr>
          <w:tblHeader w:val="true"/>
          <w:cantSplit w:val="true"/>
        </w:trPr>
        <w:tc>
          <w:tcPr>
            <w:tcW w:type="dxa" w:w="8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7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Événement</w:t>
            </w:r>
          </w:p>
        </w:tc>
        <w:tc>
          <w:tcPr>
            <w:tcW w:type="dxa" w:w="211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7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89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VI-01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lien ancien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acceptation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relations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déclarer au juge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VI-02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 incertaine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 à vérifier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/ contrats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demander clarification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VI-03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provision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non consignée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greffe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attendre le signal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VI-04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versions A et B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PL-04 / PL-05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l'historique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VI-05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communication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incomplète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rétablir la contradiction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VI-06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occupée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de visite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organiser sécurité et accès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VI-07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fissure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évolution alléguée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relevés M-01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CONSTAT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VI-08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sondage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hors périmètre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OBS-02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rendre compte au juge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VI-09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tardive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nouvelle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DOC-28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délai et suite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VI-10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 récapitulatif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cinq observations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DR-05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DIRE–SUITE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VI-11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partiel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points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AC-01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informer le juge</w:t>
            </w:r>
          </w:p>
        </w:tc>
      </w:tr>
      <w:tr>
        <w:trPr>
          <w:cantSplit w:val="true"/>
        </w:trPr>
        <w:tc>
          <w:tcPr>
            <w:tcW w:type="dxa" w:w="8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VI-12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chiffrage</w:t>
            </w:r>
          </w:p>
        </w:tc>
        <w:tc>
          <w:tcPr>
            <w:tcW w:type="dxa" w:w="21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quantités contestées</w:t>
            </w:r>
          </w:p>
        </w:tc>
        <w:tc>
          <w:tcPr>
            <w:tcW w:type="dxa" w:w="17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CH-02</w:t>
            </w:r>
          </w:p>
        </w:tc>
        <w:tc>
          <w:tcPr>
            <w:tcW w:type="dxa" w:w="289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exposer variantes et réserves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— 01 à 08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46"/>
        <w:gridCol w:w="2143"/>
        <w:gridCol w:w="959"/>
        <w:gridCol w:w="1128"/>
        <w:gridCol w:w="1748"/>
        <w:gridCol w:w="2536"/>
      </w:tblGrid>
      <w:tr>
        <w:trPr>
          <w:tblHeader w:val="true"/>
          <w:cantSplit w:val="true"/>
        </w:trPr>
        <w:tc>
          <w:tcPr>
            <w:tcW w:type="dxa" w:w="8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14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1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5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de mission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juridiction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9 chefs et délai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des parties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greffe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qualités à vérifier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de consignation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greffe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 de démarrage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général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repérage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général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concurrente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des liens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indépendance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curriculum de spécialité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CV-01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aptitude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DOC-08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charge prévisionnelle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disponibilité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— 09 à 16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46"/>
        <w:gridCol w:w="2143"/>
        <w:gridCol w:w="959"/>
        <w:gridCol w:w="1128"/>
        <w:gridCol w:w="1748"/>
        <w:gridCol w:w="2536"/>
      </w:tblGrid>
      <w:tr>
        <w:trPr>
          <w:tblHeader w:val="true"/>
          <w:cantSplit w:val="true"/>
        </w:trPr>
        <w:tc>
          <w:tcPr>
            <w:tcW w:type="dxa" w:w="8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14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1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5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DOC-09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projet de calendrier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séquence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DOC-10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 initial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communication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DOC-11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convocation fictive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réunion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DOC-12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d'accès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syndicat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zones occupées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DOC-13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consignes de sécurité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SEC-01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exploitant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prévention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DOC-14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procès-verbal de réception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et réserves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DOC-15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des réserves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RES-01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DOC-16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 originales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 à tracer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— 17 à 24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46"/>
        <w:gridCol w:w="2143"/>
        <w:gridCol w:w="959"/>
        <w:gridCol w:w="1128"/>
        <w:gridCol w:w="1748"/>
        <w:gridCol w:w="2536"/>
      </w:tblGrid>
      <w:tr>
        <w:trPr>
          <w:tblHeader w:val="true"/>
          <w:cantSplit w:val="true"/>
        </w:trPr>
        <w:tc>
          <w:tcPr>
            <w:tcW w:type="dxa" w:w="8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14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1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5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DOC-17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de fissure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technicien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méthode et dates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DOC-18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d'humidité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M-02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DOC-19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 de ventilation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mainteneur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à borner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DOC-20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structure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bureau d'études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DOC-21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de sondage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OBS-02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hors périmètre candidat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DOC-22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de sondage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DV-01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coût et méthode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DOC-23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d'avis spécialisé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spécialité distincte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DOC-24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fiche d'assistance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responsabilité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— 25 à 32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46"/>
        <w:gridCol w:w="2143"/>
        <w:gridCol w:w="959"/>
        <w:gridCol w:w="1128"/>
        <w:gridCol w:w="1748"/>
        <w:gridCol w:w="2536"/>
      </w:tblGrid>
      <w:tr>
        <w:trPr>
          <w:tblHeader w:val="true"/>
          <w:cantSplit w:val="true"/>
        </w:trPr>
        <w:tc>
          <w:tcPr>
            <w:tcW w:type="dxa" w:w="8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14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1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5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DOC-25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d'étape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avancement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DOC-26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d'extension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difficulté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DOC-27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ordonnance de contrôle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suite décidée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DOC-28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tardive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PL-09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et délai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DOC-29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des observations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DIRE–SUITE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DOC-30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partiel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parties fictives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points sans objet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DOC-31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chiffrage comparatif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CH-02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économiste fictif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quantités et variantes</w:t>
            </w:r>
          </w:p>
        </w:tc>
      </w:tr>
      <w:tr>
        <w:trPr>
          <w:cantSplit w:val="true"/>
        </w:trPr>
        <w:tc>
          <w:tcPr>
            <w:tcW w:type="dxa" w:w="8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DOC-32</w:t>
            </w:r>
          </w:p>
        </w:tc>
        <w:tc>
          <w:tcPr>
            <w:tcW w:type="dxa" w:w="214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de rapport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RP-01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experte fictive</w:t>
            </w:r>
          </w:p>
        </w:tc>
        <w:tc>
          <w:tcPr>
            <w:tcW w:type="dxa" w:w="25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miroir de mission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Reliez les trente-deux pièces aux douze événements, aux acteurs et aux chefs de mission ; conservez chaque version sans déduire une faute ou une issue.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Préflight AVANT et lecture MISSION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78"/>
        <w:gridCol w:w="1814"/>
        <w:gridCol w:w="3510"/>
        <w:gridCol w:w="3158"/>
      </w:tblGrid>
      <w:tr>
        <w:trPr>
          <w:tblHeader w:val="true"/>
          <w:cantSplit w:val="true"/>
        </w:trPr>
        <w:tc>
          <w:tcPr>
            <w:tcW w:type="dxa" w:w="87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Lettre</w:t>
            </w:r>
          </w:p>
        </w:tc>
        <w:tc>
          <w:tcPr>
            <w:tcW w:type="dxa" w:w="181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351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 Vigie</w:t>
            </w:r>
          </w:p>
        </w:tc>
        <w:tc>
          <w:tcPr>
            <w:tcW w:type="dxa" w:w="315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</w:t>
            </w:r>
          </w:p>
        </w:tc>
      </w:tr>
      <w:tr>
        <w:trPr>
          <w:cantSplit w:val="true"/>
        </w:trPr>
        <w:tc>
          <w:tcPr>
            <w:tcW w:type="dxa" w:w="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8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Aptitude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spécialités utiles aux neuf chefs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aptitudes et relais</w:t>
            </w:r>
          </w:p>
        </w:tc>
      </w:tr>
      <w:tr>
        <w:trPr>
          <w:cantSplit w:val="true"/>
        </w:trPr>
        <w:tc>
          <w:tcPr>
            <w:tcW w:type="dxa" w:w="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</w:t>
            </w:r>
          </w:p>
        </w:tc>
        <w:tc>
          <w:tcPr>
            <w:tcW w:type="dxa" w:w="18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Vigilance liens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relations, intérêts et récusation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 immédiate</w:t>
            </w:r>
          </w:p>
        </w:tc>
      </w:tr>
      <w:tr>
        <w:trPr>
          <w:cantSplit w:val="true"/>
        </w:trPr>
        <w:tc>
          <w:tcPr>
            <w:tcW w:type="dxa" w:w="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8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Attributions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questions, parties, délai et contrôle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matrice MISSION</w:t>
            </w:r>
          </w:p>
        </w:tc>
      </w:tr>
      <w:tr>
        <w:trPr>
          <w:cantSplit w:val="true"/>
        </w:trPr>
        <w:tc>
          <w:tcPr>
            <w:tcW w:type="dxa" w:w="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</w:t>
            </w:r>
          </w:p>
        </w:tc>
        <w:tc>
          <w:tcPr>
            <w:tcW w:type="dxa" w:w="18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Nécessités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accès, sécurité, moyens et investigations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besoins chiffrés</w:t>
            </w:r>
          </w:p>
        </w:tc>
      </w:tr>
      <w:tr>
        <w:trPr>
          <w:cantSplit w:val="true"/>
        </w:trPr>
        <w:tc>
          <w:tcPr>
            <w:tcW w:type="dxa" w:w="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18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Temps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charge, réponses, essais et rédaction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 réaliste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Neuf chefs de mission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02"/>
        <w:gridCol w:w="1861"/>
        <w:gridCol w:w="3609"/>
        <w:gridCol w:w="2988"/>
      </w:tblGrid>
      <w:tr>
        <w:trPr>
          <w:tblHeader w:val="true"/>
          <w:cantSplit w:val="true"/>
        </w:trPr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Verbe</w:t>
            </w:r>
          </w:p>
        </w:tc>
        <w:tc>
          <w:tcPr>
            <w:tcW w:type="dxa" w:w="36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 technique</w:t>
            </w:r>
          </w:p>
        </w:tc>
        <w:tc>
          <w:tcPr>
            <w:tcW w:type="dxa" w:w="298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Exclusion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M-01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les ouvrages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 et visite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interpréter le contrat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M-02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constater les entrées d'eau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zones, dates et conditions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faute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M-03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les fissures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et évolution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imputabilité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M-04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le plancher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géométrie et appuis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qualification de danger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M-05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la ventilation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débits et usages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trancher l'obligation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M-06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rechercher les causes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hypothèses et tests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avec alternatives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M-07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les travaux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scénarios et contraintes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choix juridique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M-08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estimer les coûts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quantités et bases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condamnation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M-09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aux observations</w:t>
            </w:r>
          </w:p>
        </w:tc>
        <w:tc>
          <w:tcPr>
            <w:tcW w:type="dxa" w:w="36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DIRE–SUITE</w:t>
            </w:r>
          </w:p>
        </w:tc>
        <w:tc>
          <w:tcPr>
            <w:tcW w:type="dxa" w:w="29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sortir de mission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Rédigez le préflight : spécialité, liens, attributions, moyens, accès, charge, calendrier, acceptation, réserves et signal de consignation.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Piste contradictoire et données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MISSION relie mandat, impartialité, spécialité, séquence, information, opérations et note finale. La piste contradictoire trace événement, auteur, date ou version, destinataires, délai, observation et su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2__mission-piste-contradictoir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MISSION relie mandat, impartialité, spécialité, séquence, information, opérations et note finale. La piste contradictoire trace événement, auteur, date ou version, destinataires, délai, observation et suite.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33"/>
        <w:gridCol w:w="1240"/>
        <w:gridCol w:w="1240"/>
        <w:gridCol w:w="959"/>
        <w:gridCol w:w="1410"/>
        <w:gridCol w:w="959"/>
        <w:gridCol w:w="1410"/>
        <w:gridCol w:w="1409"/>
      </w:tblGrid>
      <w:tr>
        <w:trPr>
          <w:tblHeader w:val="true"/>
          <w:cantSplit w:val="true"/>
        </w:trPr>
        <w:tc>
          <w:tcPr>
            <w:tcW w:type="dxa" w:w="7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2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Événement</w:t>
            </w:r>
          </w:p>
        </w:tc>
        <w:tc>
          <w:tcPr>
            <w:tcW w:type="dxa" w:w="12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9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Version</w:t>
            </w:r>
          </w:p>
        </w:tc>
        <w:tc>
          <w:tcPr>
            <w:tcW w:type="dxa" w:w="141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Destinataires</w:t>
            </w:r>
          </w:p>
        </w:tc>
        <w:tc>
          <w:tcPr>
            <w:tcW w:type="dxa" w:w="95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Délai</w:t>
            </w:r>
          </w:p>
        </w:tc>
        <w:tc>
          <w:tcPr>
            <w:tcW w:type="dxa" w:w="141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Observation</w:t>
            </w:r>
          </w:p>
        </w:tc>
        <w:tc>
          <w:tcPr>
            <w:tcW w:type="dxa" w:w="140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Suite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VI-01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lien ancien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déclarer au juge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VI-02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partie incertaine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demander clarification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VI-03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provision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attendre le signal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VI-04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l'historique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VI-05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communication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rétablir la contradiction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VI-06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organiser sécurité et accès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VI-07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fissure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CONSTAT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VI-08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sondage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rendre compte au juge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VI-09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tardive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tracer délai et suite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VI-10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 récapitulatif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DIRE–SUITE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VI-11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partiel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informer le juge</w:t>
            </w:r>
          </w:p>
        </w:tc>
      </w:tr>
      <w:tr>
        <w:trPr>
          <w:cantSplit w:val="true"/>
        </w:trPr>
        <w:tc>
          <w:tcPr>
            <w:tcW w:type="dxa" w:w="7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VI-12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chiffrage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9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recevoir</w:t>
            </w:r>
          </w:p>
        </w:tc>
        <w:tc>
          <w:tcPr>
            <w:tcW w:type="dxa" w:w="140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exposer variantes et réserves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la piste pour les douze événements, puis définissez accès, conservation active, archivage et fermeture sans conserver de données par habitude.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Opérations et contrôle CONSTAT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CONSTAT trace contexte, objet, niveau de certitude, source, technique, attribution et temps. La matrice causale relie fait ou écart, hypothèse, test, résultat et réser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3__constat-matrice-causal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CONSTAT trace contexte, objet, niveau de certitude, source, technique, attribution et temps. La matrice causale relie fait ou écart, hypothèse, test, résultat et réserve.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221"/>
        <w:gridCol w:w="1628"/>
        <w:gridCol w:w="1373"/>
        <w:gridCol w:w="1780"/>
        <w:gridCol w:w="1679"/>
        <w:gridCol w:w="1679"/>
      </w:tblGrid>
      <w:tr>
        <w:trPr>
          <w:tblHeader w:val="true"/>
          <w:cantSplit w:val="true"/>
        </w:trPr>
        <w:tc>
          <w:tcPr>
            <w:tcW w:type="dxa" w:w="122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16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Contexte</w:t>
            </w:r>
          </w:p>
        </w:tc>
        <w:tc>
          <w:tcPr>
            <w:tcW w:type="dxa" w:w="137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1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Technique</w:t>
            </w:r>
          </w:p>
        </w:tc>
        <w:tc>
          <w:tcPr>
            <w:tcW w:type="dxa" w:w="167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Attribution</w:t>
            </w:r>
          </w:p>
        </w:tc>
        <w:tc>
          <w:tcPr>
            <w:tcW w:type="dxa" w:w="167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 / limite</w:t>
            </w:r>
          </w:p>
        </w:tc>
      </w:tr>
      <w:tr>
        <w:trPr>
          <w:cantSplit w:val="true"/>
        </w:trPr>
        <w:tc>
          <w:tcPr>
            <w:tcW w:type="dxa" w:w="12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nord</w:t>
            </w:r>
          </w:p>
        </w:tc>
        <w:tc>
          <w:tcPr>
            <w:tcW w:type="dxa" w:w="16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météo et orientation</w:t>
            </w:r>
          </w:p>
        </w:tc>
        <w:tc>
          <w:tcPr>
            <w:tcW w:type="dxa" w:w="13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fissures</w:t>
            </w:r>
          </w:p>
        </w:tc>
        <w:tc>
          <w:tcPr>
            <w:tcW w:type="dxa" w:w="1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fissuromètre + photo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/ déclaration séparée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+ précision</w:t>
            </w:r>
          </w:p>
        </w:tc>
      </w:tr>
      <w:tr>
        <w:trPr>
          <w:cantSplit w:val="true"/>
        </w:trPr>
        <w:tc>
          <w:tcPr>
            <w:tcW w:type="dxa" w:w="12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toiture-terrasse</w:t>
            </w:r>
          </w:p>
        </w:tc>
        <w:tc>
          <w:tcPr>
            <w:tcW w:type="dxa" w:w="16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sécurisé</w:t>
            </w:r>
          </w:p>
        </w:tc>
        <w:tc>
          <w:tcPr>
            <w:tcW w:type="dxa" w:w="13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entrée d'eau</w:t>
            </w:r>
          </w:p>
        </w:tc>
        <w:tc>
          <w:tcPr>
            <w:tcW w:type="dxa" w:w="1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inspection + humidité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/ occupant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avant sondage</w:t>
            </w:r>
          </w:p>
        </w:tc>
      </w:tr>
      <w:tr>
        <w:trPr>
          <w:cantSplit w:val="true"/>
        </w:trPr>
        <w:tc>
          <w:tcPr>
            <w:tcW w:type="dxa" w:w="12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plancher extérieur</w:t>
            </w:r>
          </w:p>
        </w:tc>
        <w:tc>
          <w:tcPr>
            <w:tcW w:type="dxa" w:w="16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charge et accès</w:t>
            </w:r>
          </w:p>
        </w:tc>
        <w:tc>
          <w:tcPr>
            <w:tcW w:type="dxa" w:w="13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déformation</w:t>
            </w:r>
          </w:p>
        </w:tc>
        <w:tc>
          <w:tcPr>
            <w:tcW w:type="dxa" w:w="1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nivellement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/ assistant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incertitude instrument</w:t>
            </w:r>
          </w:p>
        </w:tc>
      </w:tr>
      <w:tr>
        <w:trPr>
          <w:cantSplit w:val="true"/>
        </w:trPr>
        <w:tc>
          <w:tcPr>
            <w:tcW w:type="dxa" w:w="12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locaux occupés</w:t>
            </w:r>
          </w:p>
        </w:tc>
        <w:tc>
          <w:tcPr>
            <w:tcW w:type="dxa" w:w="16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usage réel</w:t>
            </w:r>
          </w:p>
        </w:tc>
        <w:tc>
          <w:tcPr>
            <w:tcW w:type="dxa" w:w="13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ventilation</w:t>
            </w:r>
          </w:p>
        </w:tc>
        <w:tc>
          <w:tcPr>
            <w:tcW w:type="dxa" w:w="1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débit + journal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spécialiste / occupant</w:t>
            </w:r>
          </w:p>
        </w:tc>
        <w:tc>
          <w:tcPr>
            <w:tcW w:type="dxa" w:w="16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d'usage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le journal d'opérations : présents, sécurité, zones, instruments, observations, mesures, photos, déclarations, incidents, urgence et suites.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Causalité, investigations et intervenants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973"/>
        <w:gridCol w:w="2368"/>
        <w:gridCol w:w="1748"/>
        <w:gridCol w:w="2482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97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Hypothèse</w:t>
            </w:r>
          </w:p>
        </w:tc>
        <w:tc>
          <w:tcPr>
            <w:tcW w:type="dxa" w:w="23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Test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Résultat</w:t>
            </w:r>
          </w:p>
        </w:tc>
        <w:tc>
          <w:tcPr>
            <w:tcW w:type="dxa" w:w="248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Alternative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H-01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d'étanchéité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arrosage ciblé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réaliser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alternative ventilation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H-02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jonction façade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inspection et humidité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réaliser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local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H-03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condensation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température / hygrométrie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comparer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H-04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retrait enduit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cartographie fissures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mesurer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mouvement support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H-05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mouvement structure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suivi et géométrie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retrait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H-06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appui plancher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géométrique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contrôler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flèche d'usage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H-07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déséquilibre réseau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de débits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réaliser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réglage terminal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H-08</w:t>
            </w:r>
          </w:p>
        </w:tc>
        <w:tc>
          <w:tcPr>
            <w:tcW w:type="dxa" w:w="19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usage des locaux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journal d'occupation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documenter</w:t>
            </w:r>
          </w:p>
        </w:tc>
        <w:tc>
          <w:tcPr>
            <w:tcW w:type="dxa" w:w="248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équipement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030"/>
        <w:gridCol w:w="1692"/>
        <w:gridCol w:w="2763"/>
        <w:gridCol w:w="2875"/>
      </w:tblGrid>
      <w:tr>
        <w:trPr>
          <w:tblHeader w:val="true"/>
          <w:cantSplit w:val="true"/>
        </w:trPr>
        <w:tc>
          <w:tcPr>
            <w:tcW w:type="dxa" w:w="203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Besoin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Cadre</w:t>
            </w:r>
          </w:p>
        </w:tc>
        <w:tc>
          <w:tcPr>
            <w:tcW w:type="dxa" w:w="276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287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Trace</w:t>
            </w:r>
          </w:p>
        </w:tc>
      </w:tr>
      <w:tr>
        <w:trPr>
          <w:cantSplit w:val="true"/>
        </w:trPr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en spécialité distincte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autre technicien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bornée et compétence</w:t>
            </w:r>
          </w:p>
        </w:tc>
        <w:tc>
          <w:tcPr>
            <w:tcW w:type="dxa" w:w="28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joint</w:t>
            </w:r>
          </w:p>
        </w:tc>
      </w:tr>
      <w:tr>
        <w:trPr>
          <w:cantSplit w:val="true"/>
        </w:trPr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exécuté sous méthode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assistance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responsabilité de l'expert</w:t>
            </w:r>
          </w:p>
        </w:tc>
        <w:tc>
          <w:tcPr>
            <w:tcW w:type="dxa" w:w="28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 mentionnée</w:t>
            </w:r>
          </w:p>
        </w:tc>
      </w:tr>
      <w:tr>
        <w:trPr>
          <w:cantSplit w:val="true"/>
        </w:trPr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nouveau sondage hors mission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difficulté / extension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 au juge</w:t>
            </w:r>
          </w:p>
        </w:tc>
        <w:tc>
          <w:tcPr>
            <w:tcW w:type="dxa" w:w="28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et délai</w:t>
            </w:r>
          </w:p>
        </w:tc>
      </w:tr>
      <w:tr>
        <w:trPr>
          <w:cantSplit w:val="true"/>
        </w:trPr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comparaison à une règle protégée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environnement autorisé</w:t>
            </w:r>
          </w:p>
        </w:tc>
        <w:tc>
          <w:tcPr>
            <w:tcW w:type="dxa" w:w="27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référence et fait reformulé</w:t>
            </w:r>
          </w:p>
        </w:tc>
        <w:tc>
          <w:tcPr>
            <w:tcW w:type="dxa" w:w="28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aucune reproduction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les huit hypothèses, indiquez faits compatibles, faits contraires, test, résultat attendu, critère d'arrêt, niveau de confiance et alternative.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7 — Juge, dires, rapport et cockpit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DIRE–SUITE trace auteur et date, chef et pièce, demande, analyse, réponse, réserve et état. Le rapport miroir relie chef, opérations, pièces, constatations, analyse, observations, suite, avis et lim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4__dire-suite-rapport-miroir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DIRE–SUITE trace auteur et date, chef et pièce, demande, analyse, réponse, réserve et état. Le rapport miroir relie chef, opérations, pièces, constatations, analyse, observations, suite, avis et limite.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1128"/>
        <w:gridCol w:w="1861"/>
        <w:gridCol w:w="2650"/>
        <w:gridCol w:w="1410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11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Chef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Demande</w:t>
            </w:r>
          </w:p>
        </w:tc>
        <w:tc>
          <w:tcPr>
            <w:tcW w:type="dxa" w:w="265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Réponse / suite</w:t>
            </w:r>
          </w:p>
        </w:tc>
        <w:tc>
          <w:tcPr>
            <w:tcW w:type="dxa" w:w="141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syndicat fictif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M-02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 d'humidité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 annoncée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M-03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retrait allégué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 précisé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façadier fictif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M-06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 du plan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comparaison ajoutée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traité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bureau d'études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M-04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sondage demandé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saisine du juge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attente décision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DR-05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syndicat fictif</w:t>
            </w:r>
          </w:p>
        </w:tc>
        <w:tc>
          <w:tcPr>
            <w:tcW w:type="dxa" w:w="11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M-01 à M-09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 récapitulatif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réponses consolidées</w:t>
            </w:r>
          </w:p>
        </w:tc>
        <w:tc>
          <w:tcPr>
            <w:tcW w:type="dxa" w:w="1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clos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Plan du rapport miroir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"/>
        <w:gridCol w:w="2520"/>
        <w:gridCol w:w="5904"/>
      </w:tblGrid>
      <w:tr>
        <w:trPr>
          <w:tblHeader w:val="true"/>
          <w:cantSplit w:val="true"/>
        </w:trPr>
        <w:tc>
          <w:tcPr>
            <w:tcW w:type="dxa" w:w="9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N°</w:t>
            </w:r>
          </w:p>
        </w:tc>
        <w:tc>
          <w:tcPr>
            <w:tcW w:type="dxa" w:w="252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Bloc</w:t>
            </w:r>
          </w:p>
        </w:tc>
        <w:tc>
          <w:tcPr>
            <w:tcW w:type="dxa" w:w="59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contrôlé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et mission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décision, parties, chefs, délai et contrôle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opérations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convocations, présences, visites, essais et incidents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index, versions, origine, communication et limites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constatations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localisation, conditions, instruments et déclarations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écarts, hypothèses, tests, résultats et confiance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observations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auteurs, demandes, réponses, réserves et suites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7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réponses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 bloc miroir par chef de mission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8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annexes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spécialisé, personnes assistantes et traçabilité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9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dépôt</w:t>
            </w:r>
          </w:p>
        </w:tc>
        <w:tc>
          <w:tcPr>
            <w:tcW w:type="dxa" w:w="5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rapport, demande de rémunération et observations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635"/>
        <w:gridCol w:w="2819"/>
        <w:gridCol w:w="1748"/>
        <w:gridCol w:w="3158"/>
      </w:tblGrid>
      <w:tr>
        <w:trPr>
          <w:tblHeader w:val="true"/>
          <w:cantSplit w:val="true"/>
        </w:trPr>
        <w:tc>
          <w:tcPr>
            <w:tcW w:type="dxa" w:w="16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Cockpit</w:t>
            </w:r>
          </w:p>
        </w:tc>
        <w:tc>
          <w:tcPr>
            <w:tcW w:type="dxa" w:w="28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Trace</w:t>
            </w:r>
          </w:p>
        </w:tc>
        <w:tc>
          <w:tcPr>
            <w:tcW w:type="dxa" w:w="17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Périodicité</w:t>
            </w:r>
          </w:p>
        </w:tc>
        <w:tc>
          <w:tcPr>
            <w:tcW w:type="dxa" w:w="315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Alerte</w:t>
            </w:r>
          </w:p>
        </w:tc>
      </w:tr>
      <w:tr>
        <w:trPr>
          <w:cantSplit w:val="true"/>
        </w:trPr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missions</w:t>
            </w:r>
          </w:p>
        </w:tc>
        <w:tc>
          <w:tcPr>
            <w:tcW w:type="dxa" w:w="2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référence, chefs, juge, délai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chaque événement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hors mission</w:t>
            </w:r>
          </w:p>
        </w:tc>
      </w:tr>
      <w:tr>
        <w:trPr>
          <w:cantSplit w:val="true"/>
        </w:trPr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rapports</w:t>
            </w:r>
          </w:p>
        </w:tc>
        <w:tc>
          <w:tcPr>
            <w:tcW w:type="dxa" w:w="2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dépôt et explications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chaque dépôt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retard</w:t>
            </w:r>
          </w:p>
        </w:tc>
      </w:tr>
      <w:tr>
        <w:trPr>
          <w:cantSplit w:val="true"/>
        </w:trPr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formations</w:t>
            </w:r>
          </w:p>
        </w:tc>
        <w:tc>
          <w:tcPr>
            <w:tcW w:type="dxa" w:w="2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thème, date, preuve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annuelle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lacune de spécialité</w:t>
            </w:r>
          </w:p>
        </w:tc>
      </w:tr>
      <w:tr>
        <w:trPr>
          <w:cantSplit w:val="true"/>
        </w:trPr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liens</w:t>
            </w:r>
          </w:p>
        </w:tc>
        <w:tc>
          <w:tcPr>
            <w:tcW w:type="dxa" w:w="2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relation et décision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et pendant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impartialité</w:t>
            </w:r>
          </w:p>
        </w:tc>
      </w:tr>
      <w:tr>
        <w:trPr>
          <w:cantSplit w:val="true"/>
        </w:trPr>
        <w:tc>
          <w:tcPr>
            <w:tcW w:type="dxa" w:w="16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données</w:t>
            </w:r>
          </w:p>
        </w:tc>
        <w:tc>
          <w:tcPr>
            <w:tcW w:type="dxa" w:w="2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accès, conservation, archivage</w:t>
            </w:r>
          </w:p>
        </w:tc>
        <w:tc>
          <w:tcPr>
            <w:tcW w:type="dxa" w:w="17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revue périodique</w:t>
            </w:r>
          </w:p>
        </w:tc>
        <w:tc>
          <w:tcPr>
            <w:tcW w:type="dxa" w:w="315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inutile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Remettez la clinique finale Vigie : AVANT, MISSION, piste, journal, causalité, note au juge, DIRE–SUITE, rapport miroir et cockpit.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J-04  |  L'expert judiciaire en bâtiment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J-04  |  L'expert judiciaire en bâtiment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J-04 - Cahier d'activités</dc:title>
  <dc:subject>L'expert judiciaire en bâtiment</dc:subject>
  <dc:creator>Institut de l'Expertise en Bâtiment</dc:creator>
  <cp:keywords>expert judiciaire, bâtiment, contradiction, mission, constat, causalité, dires, rapport, Vigie</cp:keywords>
  <dc:description>Ressource J-04 - opération Vigie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