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M-02  |  CLINIQUE DE L'ARBITRAGE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CAHIER D'ACTIVITÉS</w:t>
      </w:r>
    </w:p>
    <w:p>
      <w:r>
        <w:rPr>
          <w:rFonts w:ascii="Calibri" w:hAnsi="Calibri"/>
          <w:b/>
          <w:i w:val="0"/>
          <w:color w:val="315F78"/>
          <w:sz w:val="26"/>
        </w:rPr>
        <w:t>Dossier progressif de l'opération Calepin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ensembles matérialisés | scénario entièrement synthétique | réponses personnelles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MAP-C relie l'opération Calepin à cinq contrats synthétiques dont les mécanismes de différend ne sont pas identiques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2-000002__mapc-reseau-calepin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MAP-C relie l'opération Calepin à cinq contrats synthétiques dont les mécanismes de différend ne sont pas identiques.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Le droit présenté est celui vérifié au 28 août 2026. La réforme future est isolée dans BASCULE 2027 et n'est pas appliquée par anticipation.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3F5F3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Usage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Travaillez uniquement sur les données fictives. N'ajoutez aucune pièce réelle, donnée personnelle, clause, sentence, norme ou guide protégé.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1 — Comparer les voies avec DÉCIDE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2" name="Picture 2" descr="DÉCIDE relie décision, éligibilité, consentements, intervenants, données et exécution avant le choix d'une voi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2-000001__decide-orientation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DÉCIDE relie décision, éligibilité, consentements, intervenants, données et exécution avant le choix d'une voie.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74"/>
        <w:gridCol w:w="2059"/>
        <w:gridCol w:w="3120"/>
        <w:gridCol w:w="3307"/>
      </w:tblGrid>
      <w:tr>
        <w:trPr>
          <w:tblHeader w:val="true"/>
          <w:cantSplit w:val="true"/>
        </w:trPr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05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Voie</w:t>
            </w:r>
          </w:p>
        </w:tc>
        <w:tc>
          <w:tcPr>
            <w:tcW w:type="dxa" w:w="312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Fonction</w:t>
            </w:r>
          </w:p>
        </w:tc>
        <w:tc>
          <w:tcPr>
            <w:tcW w:type="dxa" w:w="330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V01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juge étatique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selon sa compétence</w:t>
            </w:r>
          </w:p>
        </w:tc>
        <w:tc>
          <w:tcPr>
            <w:tcW w:type="dxa" w:w="33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et exécution propres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V02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arbitrage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faire trancher par un tribunal privé</w:t>
            </w:r>
          </w:p>
        </w:tc>
        <w:tc>
          <w:tcPr>
            <w:tcW w:type="dxa" w:w="33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consentement et convention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V03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médiation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construire un accord</w:t>
            </w:r>
          </w:p>
        </w:tc>
        <w:tc>
          <w:tcPr>
            <w:tcW w:type="dxa" w:w="33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 tiers ne tranche pas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V04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conciliation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rechercher un accord</w:t>
            </w:r>
          </w:p>
        </w:tc>
        <w:tc>
          <w:tcPr>
            <w:tcW w:type="dxa" w:w="33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cadre distinct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V05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audience amiable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négocier avec un juge dédié</w:t>
            </w:r>
          </w:p>
        </w:tc>
        <w:tc>
          <w:tcPr>
            <w:tcW w:type="dxa" w:w="33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instance judiciaire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V06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procédure participative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négocier ou préparer avec avocats</w:t>
            </w:r>
          </w:p>
        </w:tc>
        <w:tc>
          <w:tcPr>
            <w:tcW w:type="dxa" w:w="33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convention et durée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V07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expertise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éclairer une question de fait</w:t>
            </w:r>
          </w:p>
        </w:tc>
        <w:tc>
          <w:tcPr>
            <w:tcW w:type="dxa" w:w="33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décide pas le droit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Douze décisions Calepin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98"/>
        <w:gridCol w:w="3141"/>
        <w:gridCol w:w="1987"/>
        <w:gridCol w:w="3334"/>
      </w:tblGrid>
      <w:tr>
        <w:trPr>
          <w:tblHeader w:val="true"/>
          <w:cantSplit w:val="true"/>
        </w:trPr>
        <w:tc>
          <w:tcPr>
            <w:tcW w:type="dxa" w:w="8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314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Décision</w:t>
            </w:r>
          </w:p>
        </w:tc>
        <w:tc>
          <w:tcPr>
            <w:tcW w:type="dxa" w:w="198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Fonction</w:t>
            </w:r>
          </w:p>
        </w:tc>
        <w:tc>
          <w:tcPr>
            <w:tcW w:type="dxa" w:w="333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Sortie</w:t>
            </w:r>
          </w:p>
        </w:tc>
      </w:tr>
      <w:tr>
        <w:trPr>
          <w:cantSplit w:val="true"/>
        </w:trPr>
        <w:tc>
          <w:tcPr>
            <w:tcW w:type="dxa" w:w="8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D-01</w:t>
            </w:r>
          </w:p>
        </w:tc>
        <w:tc>
          <w:tcPr>
            <w:tcW w:type="dxa" w:w="3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sécuriser les locaux</w:t>
            </w:r>
          </w:p>
        </w:tc>
        <w:tc>
          <w:tcPr>
            <w:tcW w:type="dxa" w:w="19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</w:t>
            </w:r>
          </w:p>
        </w:tc>
        <w:tc>
          <w:tcPr>
            <w:tcW w:type="dxa" w:w="33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 réversible</w:t>
            </w:r>
          </w:p>
        </w:tc>
      </w:tr>
      <w:tr>
        <w:trPr>
          <w:cantSplit w:val="true"/>
        </w:trPr>
        <w:tc>
          <w:tcPr>
            <w:tcW w:type="dxa" w:w="8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D-02</w:t>
            </w:r>
          </w:p>
        </w:tc>
        <w:tc>
          <w:tcPr>
            <w:tcW w:type="dxa" w:w="3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préserver les indices avant dépose</w:t>
            </w:r>
          </w:p>
        </w:tc>
        <w:tc>
          <w:tcPr>
            <w:tcW w:type="dxa" w:w="19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</w:t>
            </w:r>
          </w:p>
        </w:tc>
        <w:tc>
          <w:tcPr>
            <w:tcW w:type="dxa" w:w="33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protocole contradictoire</w:t>
            </w:r>
          </w:p>
        </w:tc>
      </w:tr>
      <w:tr>
        <w:trPr>
          <w:cantSplit w:val="true"/>
        </w:trPr>
        <w:tc>
          <w:tcPr>
            <w:tcW w:type="dxa" w:w="8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D-03</w:t>
            </w:r>
          </w:p>
        </w:tc>
        <w:tc>
          <w:tcPr>
            <w:tcW w:type="dxa" w:w="3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obtenir des fichiers du fournisseur</w:t>
            </w:r>
          </w:p>
        </w:tc>
        <w:tc>
          <w:tcPr>
            <w:tcW w:type="dxa" w:w="19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tiers</w:t>
            </w:r>
          </w:p>
        </w:tc>
        <w:tc>
          <w:tcPr>
            <w:tcW w:type="dxa" w:w="33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demande précise</w:t>
            </w:r>
          </w:p>
        </w:tc>
      </w:tr>
      <w:tr>
        <w:trPr>
          <w:cantSplit w:val="true"/>
        </w:trPr>
        <w:tc>
          <w:tcPr>
            <w:tcW w:type="dxa" w:w="8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D-04</w:t>
            </w:r>
          </w:p>
        </w:tc>
        <w:tc>
          <w:tcPr>
            <w:tcW w:type="dxa" w:w="3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trancher le coût de reprise</w:t>
            </w:r>
          </w:p>
        </w:tc>
        <w:tc>
          <w:tcPr>
            <w:tcW w:type="dxa" w:w="19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 ou jugement</w:t>
            </w:r>
          </w:p>
        </w:tc>
        <w:tc>
          <w:tcPr>
            <w:tcW w:type="dxa" w:w="33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chiffrée</w:t>
            </w:r>
          </w:p>
        </w:tc>
      </w:tr>
      <w:tr>
        <w:trPr>
          <w:cantSplit w:val="true"/>
        </w:trPr>
        <w:tc>
          <w:tcPr>
            <w:tcW w:type="dxa" w:w="8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D-05</w:t>
            </w:r>
          </w:p>
        </w:tc>
        <w:tc>
          <w:tcPr>
            <w:tcW w:type="dxa" w:w="3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tester une réparation pilote</w:t>
            </w:r>
          </w:p>
        </w:tc>
        <w:tc>
          <w:tcPr>
            <w:tcW w:type="dxa" w:w="19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accord partiel</w:t>
            </w:r>
          </w:p>
        </w:tc>
        <w:tc>
          <w:tcPr>
            <w:tcW w:type="dxa" w:w="33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critère de bonne fin</w:t>
            </w:r>
          </w:p>
        </w:tc>
      </w:tr>
      <w:tr>
        <w:trPr>
          <w:cantSplit w:val="true"/>
        </w:trPr>
        <w:tc>
          <w:tcPr>
            <w:tcW w:type="dxa" w:w="8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D-06</w:t>
            </w:r>
          </w:p>
        </w:tc>
        <w:tc>
          <w:tcPr>
            <w:tcW w:type="dxa" w:w="3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coordonner plusieurs contrats</w:t>
            </w:r>
          </w:p>
        </w:tc>
        <w:tc>
          <w:tcPr>
            <w:tcW w:type="dxa" w:w="19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procédure</w:t>
            </w:r>
          </w:p>
        </w:tc>
        <w:tc>
          <w:tcPr>
            <w:tcW w:type="dxa" w:w="33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MAP-C et conseil</w:t>
            </w:r>
          </w:p>
        </w:tc>
      </w:tr>
      <w:tr>
        <w:trPr>
          <w:cantSplit w:val="true"/>
        </w:trPr>
        <w:tc>
          <w:tcPr>
            <w:tcW w:type="dxa" w:w="8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D-07</w:t>
            </w:r>
          </w:p>
        </w:tc>
        <w:tc>
          <w:tcPr>
            <w:tcW w:type="dxa" w:w="3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faire exécuter la décision</w:t>
            </w:r>
          </w:p>
        </w:tc>
        <w:tc>
          <w:tcPr>
            <w:tcW w:type="dxa" w:w="19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SORTIE-6</w:t>
            </w:r>
          </w:p>
        </w:tc>
        <w:tc>
          <w:tcPr>
            <w:tcW w:type="dxa" w:w="33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territoires et actifs</w:t>
            </w:r>
          </w:p>
        </w:tc>
      </w:tr>
      <w:tr>
        <w:trPr>
          <w:cantSplit w:val="true"/>
        </w:trPr>
        <w:tc>
          <w:tcPr>
            <w:tcW w:type="dxa" w:w="8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D-08</w:t>
            </w:r>
          </w:p>
        </w:tc>
        <w:tc>
          <w:tcPr>
            <w:tcW w:type="dxa" w:w="3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préparer la bascule réglementaire</w:t>
            </w:r>
          </w:p>
        </w:tc>
        <w:tc>
          <w:tcPr>
            <w:tcW w:type="dxa" w:w="19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veille</w:t>
            </w:r>
          </w:p>
        </w:tc>
        <w:tc>
          <w:tcPr>
            <w:tcW w:type="dxa" w:w="33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dates et texte</w:t>
            </w:r>
          </w:p>
        </w:tc>
      </w:tr>
      <w:tr>
        <w:trPr>
          <w:cantSplit w:val="true"/>
        </w:trPr>
        <w:tc>
          <w:tcPr>
            <w:tcW w:type="dxa" w:w="8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D-09</w:t>
            </w:r>
          </w:p>
        </w:tc>
        <w:tc>
          <w:tcPr>
            <w:tcW w:type="dxa" w:w="3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négocier pendant la procédure</w:t>
            </w:r>
          </w:p>
        </w:tc>
        <w:tc>
          <w:tcPr>
            <w:tcW w:type="dxa" w:w="19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passerelle</w:t>
            </w:r>
          </w:p>
        </w:tc>
        <w:tc>
          <w:tcPr>
            <w:tcW w:type="dxa" w:w="33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fonctions séparées</w:t>
            </w:r>
          </w:p>
        </w:tc>
      </w:tr>
      <w:tr>
        <w:trPr>
          <w:cantSplit w:val="true"/>
        </w:trPr>
        <w:tc>
          <w:tcPr>
            <w:tcW w:type="dxa" w:w="8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D-10</w:t>
            </w:r>
          </w:p>
        </w:tc>
        <w:tc>
          <w:tcPr>
            <w:tcW w:type="dxa" w:w="3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qualifier la responsabilité</w:t>
            </w:r>
          </w:p>
        </w:tc>
        <w:tc>
          <w:tcPr>
            <w:tcW w:type="dxa" w:w="19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droit et décision</w:t>
            </w:r>
          </w:p>
        </w:tc>
        <w:tc>
          <w:tcPr>
            <w:tcW w:type="dxa" w:w="33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personnes habilitées</w:t>
            </w:r>
          </w:p>
        </w:tc>
      </w:tr>
      <w:tr>
        <w:trPr>
          <w:cantSplit w:val="true"/>
        </w:trPr>
        <w:tc>
          <w:tcPr>
            <w:tcW w:type="dxa" w:w="8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D-11</w:t>
            </w:r>
          </w:p>
        </w:tc>
        <w:tc>
          <w:tcPr>
            <w:tcW w:type="dxa" w:w="3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localiser les entrées d'eau</w:t>
            </w:r>
          </w:p>
        </w:tc>
        <w:tc>
          <w:tcPr>
            <w:tcW w:type="dxa" w:w="19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technique</w:t>
            </w:r>
          </w:p>
        </w:tc>
        <w:tc>
          <w:tcPr>
            <w:tcW w:type="dxa" w:w="33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et preuve</w:t>
            </w:r>
          </w:p>
        </w:tc>
      </w:tr>
      <w:tr>
        <w:trPr>
          <w:cantSplit w:val="true"/>
        </w:trPr>
        <w:tc>
          <w:tcPr>
            <w:tcW w:type="dxa" w:w="8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D-12</w:t>
            </w:r>
          </w:p>
        </w:tc>
        <w:tc>
          <w:tcPr>
            <w:tcW w:type="dxa" w:w="3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arrêter une date de recours</w:t>
            </w:r>
          </w:p>
        </w:tc>
        <w:tc>
          <w:tcPr>
            <w:tcW w:type="dxa" w:w="198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droit</w:t>
            </w:r>
          </w:p>
        </w:tc>
        <w:tc>
          <w:tcPr>
            <w:tcW w:type="dxa" w:w="33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décision, notification et texte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Appliquez les six dimensions DÉCIDE et attribuez une porte verte, orange ou rouge à chaque décision.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2 — Dossier synthétique Calepin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Opération synthétique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Restructuration privée fictive, cinq contrats, quatre mécanismes divergents, infiltrations, écarts dimensionnels, retard, travaux modificatifs et dépose urgente.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3F5F3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Données de scène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Six acteurs fonctionnels, trois territoires fictifs (France, État A et État B) et deux langues de travail sont prévus pour éprouver la cartographie, sans désigner de personne ni d'entreprise réelle.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5"/>
        <w:gridCol w:w="2701"/>
        <w:gridCol w:w="2576"/>
        <w:gridCol w:w="3078"/>
      </w:tblGrid>
      <w:tr>
        <w:trPr>
          <w:tblHeader w:val="true"/>
          <w:cantSplit w:val="true"/>
        </w:trPr>
        <w:tc>
          <w:tcPr>
            <w:tcW w:type="dxa" w:w="100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7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Événement</w:t>
            </w:r>
          </w:p>
        </w:tc>
        <w:tc>
          <w:tcPr>
            <w:tcW w:type="dxa" w:w="257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307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rPr>
          <w:cantSplit w:val="true"/>
        </w:trPr>
        <w:tc>
          <w:tcPr>
            <w:tcW w:type="dxa" w:w="100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CA-01</w:t>
            </w:r>
          </w:p>
        </w:tc>
        <w:tc>
          <w:tcPr>
            <w:tcW w:type="dxa" w:w="2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pluie et infiltration</w:t>
            </w:r>
          </w:p>
        </w:tc>
        <w:tc>
          <w:tcPr>
            <w:tcW w:type="dxa" w:w="2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évolutive</w:t>
            </w:r>
          </w:p>
        </w:tc>
        <w:tc>
          <w:tcPr>
            <w:tcW w:type="dxa" w:w="30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localiser et dater</w:t>
            </w:r>
          </w:p>
        </w:tc>
      </w:tr>
      <w:tr>
        <w:trPr>
          <w:cantSplit w:val="true"/>
        </w:trPr>
        <w:tc>
          <w:tcPr>
            <w:tcW w:type="dxa" w:w="100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CA-02</w:t>
            </w:r>
          </w:p>
        </w:tc>
        <w:tc>
          <w:tcPr>
            <w:tcW w:type="dxa" w:w="2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dépose annoncée</w:t>
            </w:r>
          </w:p>
        </w:tc>
        <w:tc>
          <w:tcPr>
            <w:tcW w:type="dxa" w:w="2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disparition possible</w:t>
            </w:r>
          </w:p>
        </w:tc>
        <w:tc>
          <w:tcPr>
            <w:tcW w:type="dxa" w:w="30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registre d'urgence</w:t>
            </w:r>
          </w:p>
        </w:tc>
      </w:tr>
      <w:tr>
        <w:trPr>
          <w:cantSplit w:val="true"/>
        </w:trPr>
        <w:tc>
          <w:tcPr>
            <w:tcW w:type="dxa" w:w="100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CA-03</w:t>
            </w:r>
          </w:p>
        </w:tc>
        <w:tc>
          <w:tcPr>
            <w:tcW w:type="dxa" w:w="2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fichiers chez un tiers</w:t>
            </w:r>
          </w:p>
        </w:tc>
        <w:tc>
          <w:tcPr>
            <w:tcW w:type="dxa" w:w="2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 incertain</w:t>
            </w:r>
          </w:p>
        </w:tc>
        <w:tc>
          <w:tcPr>
            <w:tcW w:type="dxa" w:w="30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la demande</w:t>
            </w:r>
          </w:p>
        </w:tc>
      </w:tr>
      <w:tr>
        <w:trPr>
          <w:cantSplit w:val="true"/>
        </w:trPr>
        <w:tc>
          <w:tcPr>
            <w:tcW w:type="dxa" w:w="100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CA-04</w:t>
            </w:r>
          </w:p>
        </w:tc>
        <w:tc>
          <w:tcPr>
            <w:tcW w:type="dxa" w:w="2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clause par renvoi</w:t>
            </w:r>
          </w:p>
        </w:tc>
        <w:tc>
          <w:tcPr>
            <w:tcW w:type="dxa" w:w="2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 inconnue</w:t>
            </w:r>
          </w:p>
        </w:tc>
        <w:tc>
          <w:tcPr>
            <w:tcW w:type="dxa" w:w="30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porte orange</w:t>
            </w:r>
          </w:p>
        </w:tc>
      </w:tr>
      <w:tr>
        <w:trPr>
          <w:cantSplit w:val="true"/>
        </w:trPr>
        <w:tc>
          <w:tcPr>
            <w:tcW w:type="dxa" w:w="100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CA-05</w:t>
            </w:r>
          </w:p>
        </w:tc>
        <w:tc>
          <w:tcPr>
            <w:tcW w:type="dxa" w:w="2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quatre mécanismes</w:t>
            </w:r>
          </w:p>
        </w:tc>
        <w:tc>
          <w:tcPr>
            <w:tcW w:type="dxa" w:w="2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procédures parallèles</w:t>
            </w:r>
          </w:p>
        </w:tc>
        <w:tc>
          <w:tcPr>
            <w:tcW w:type="dxa" w:w="30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MAP-C</w:t>
            </w:r>
          </w:p>
        </w:tc>
      </w:tr>
      <w:tr>
        <w:trPr>
          <w:cantSplit w:val="true"/>
        </w:trPr>
        <w:tc>
          <w:tcPr>
            <w:tcW w:type="dxa" w:w="100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CA-06</w:t>
            </w:r>
          </w:p>
        </w:tc>
        <w:tc>
          <w:tcPr>
            <w:tcW w:type="dxa" w:w="2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candidat connu</w:t>
            </w:r>
          </w:p>
        </w:tc>
        <w:tc>
          <w:tcPr>
            <w:tcW w:type="dxa" w:w="2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indépendance</w:t>
            </w:r>
          </w:p>
        </w:tc>
        <w:tc>
          <w:tcPr>
            <w:tcW w:type="dxa" w:w="30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tracer la révélation</w:t>
            </w:r>
          </w:p>
        </w:tc>
      </w:tr>
      <w:tr>
        <w:trPr>
          <w:cantSplit w:val="true"/>
        </w:trPr>
        <w:tc>
          <w:tcPr>
            <w:tcW w:type="dxa" w:w="100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CA-07</w:t>
            </w:r>
          </w:p>
        </w:tc>
        <w:tc>
          <w:tcPr>
            <w:tcW w:type="dxa" w:w="2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modèle produit tardivement</w:t>
            </w:r>
          </w:p>
        </w:tc>
        <w:tc>
          <w:tcPr>
            <w:tcW w:type="dxa" w:w="2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contradictoire</w:t>
            </w:r>
          </w:p>
        </w:tc>
        <w:tc>
          <w:tcPr>
            <w:tcW w:type="dxa" w:w="30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 d'impact</w:t>
            </w:r>
          </w:p>
        </w:tc>
      </w:tr>
      <w:tr>
        <w:trPr>
          <w:cantSplit w:val="true"/>
        </w:trPr>
        <w:tc>
          <w:tcPr>
            <w:tcW w:type="dxa" w:w="100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CA-08</w:t>
            </w:r>
          </w:p>
        </w:tc>
        <w:tc>
          <w:tcPr>
            <w:tcW w:type="dxa" w:w="2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réparation pilote</w:t>
            </w:r>
          </w:p>
        </w:tc>
        <w:tc>
          <w:tcPr>
            <w:tcW w:type="dxa" w:w="2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accord partiel</w:t>
            </w:r>
          </w:p>
        </w:tc>
        <w:tc>
          <w:tcPr>
            <w:tcW w:type="dxa" w:w="30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 et contrôle</w:t>
            </w:r>
          </w:p>
        </w:tc>
      </w:tr>
      <w:tr>
        <w:trPr>
          <w:cantSplit w:val="true"/>
        </w:trPr>
        <w:tc>
          <w:tcPr>
            <w:tcW w:type="dxa" w:w="100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CA-09</w:t>
            </w:r>
          </w:p>
        </w:tc>
        <w:tc>
          <w:tcPr>
            <w:tcW w:type="dxa" w:w="2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coût global</w:t>
            </w:r>
          </w:p>
        </w:tc>
        <w:tc>
          <w:tcPr>
            <w:tcW w:type="dxa" w:w="2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hypothèses masquées</w:t>
            </w:r>
          </w:p>
        </w:tc>
        <w:tc>
          <w:tcPr>
            <w:tcW w:type="dxa" w:w="30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ventiler</w:t>
            </w:r>
          </w:p>
        </w:tc>
      </w:tr>
      <w:tr>
        <w:trPr>
          <w:cantSplit w:val="true"/>
        </w:trPr>
        <w:tc>
          <w:tcPr>
            <w:tcW w:type="dxa" w:w="100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CA-10</w:t>
            </w:r>
          </w:p>
        </w:tc>
        <w:tc>
          <w:tcPr>
            <w:tcW w:type="dxa" w:w="2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 internationale</w:t>
            </w:r>
          </w:p>
        </w:tc>
        <w:tc>
          <w:tcPr>
            <w:tcW w:type="dxa" w:w="2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exécution étrangère</w:t>
            </w:r>
          </w:p>
        </w:tc>
        <w:tc>
          <w:tcPr>
            <w:tcW w:type="dxa" w:w="30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SORTIE-6</w:t>
            </w:r>
          </w:p>
        </w:tc>
      </w:tr>
      <w:tr>
        <w:trPr>
          <w:cantSplit w:val="true"/>
        </w:trPr>
        <w:tc>
          <w:tcPr>
            <w:tcW w:type="dxa" w:w="100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CA-11</w:t>
            </w:r>
          </w:p>
        </w:tc>
        <w:tc>
          <w:tcPr>
            <w:tcW w:type="dxa" w:w="2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ancienne fiche juridique</w:t>
            </w:r>
          </w:p>
        </w:tc>
        <w:tc>
          <w:tcPr>
            <w:tcW w:type="dxa" w:w="2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numérotation dépassée</w:t>
            </w:r>
          </w:p>
        </w:tc>
        <w:tc>
          <w:tcPr>
            <w:tcW w:type="dxa" w:w="30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relire la version</w:t>
            </w:r>
          </w:p>
        </w:tc>
      </w:tr>
      <w:tr>
        <w:trPr>
          <w:cantSplit w:val="true"/>
        </w:trPr>
        <w:tc>
          <w:tcPr>
            <w:tcW w:type="dxa" w:w="100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CA-12</w:t>
            </w:r>
          </w:p>
        </w:tc>
        <w:tc>
          <w:tcPr>
            <w:tcW w:type="dxa" w:w="2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dossier en 2027</w:t>
            </w:r>
          </w:p>
        </w:tc>
        <w:tc>
          <w:tcPr>
            <w:tcW w:type="dxa" w:w="2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transition</w:t>
            </w:r>
          </w:p>
        </w:tc>
        <w:tc>
          <w:tcPr>
            <w:tcW w:type="dxa" w:w="30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BASCULE 2027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01 à 10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74"/>
        <w:gridCol w:w="998"/>
        <w:gridCol w:w="2246"/>
        <w:gridCol w:w="874"/>
        <w:gridCol w:w="998"/>
        <w:gridCol w:w="3370"/>
      </w:tblGrid>
      <w:tr>
        <w:trPr>
          <w:tblHeader w:val="true"/>
          <w:cantSplit w:val="true"/>
        </w:trPr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2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337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/ engager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/ engager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/ engager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DOC-04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/ engager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DOC-05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GOUV-05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/ engager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DOC-06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/ engager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DOC-07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/ engager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DOC-08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/ engager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DOC-09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/ engager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DOC-10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GOUV-10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gouvernance et pouvoirs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/ engager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11 à 20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74"/>
        <w:gridCol w:w="998"/>
        <w:gridCol w:w="2246"/>
        <w:gridCol w:w="874"/>
        <w:gridCol w:w="998"/>
        <w:gridCol w:w="3370"/>
      </w:tblGrid>
      <w:tr>
        <w:trPr>
          <w:tblHeader w:val="true"/>
          <w:cantSplit w:val="true"/>
        </w:trPr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2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337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mécanismes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MAP-C / consentement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mécanismes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MAP-C / consentement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mécanismes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MAP-C / consentement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DOC-14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mécanismes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MAP-C / consentement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DOC-15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CONT-05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mécanismes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MAP-C / consentement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DOC-16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mécanismes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MAP-C / consentement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DOC-17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mécanismes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MAP-C / consentement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DOC-18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mécanismes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MAP-C / consentement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DOC-19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mécanismes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MAP-C / consentement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DOC-20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CONT-10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 et mécanismes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MAP-C / consentement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21 à 30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74"/>
        <w:gridCol w:w="998"/>
        <w:gridCol w:w="2246"/>
        <w:gridCol w:w="874"/>
        <w:gridCol w:w="998"/>
        <w:gridCol w:w="3370"/>
      </w:tblGrid>
      <w:tr>
        <w:trPr>
          <w:tblHeader w:val="true"/>
          <w:cantSplit w:val="true"/>
        </w:trPr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2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337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question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question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question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DOC-24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question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DOC-25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TECH-05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question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DOC-26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question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DOC-27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question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DOC-28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question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DOC-29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question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DOC-30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TECH-10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constats et hypothèses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/ question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31 à 40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74"/>
        <w:gridCol w:w="998"/>
        <w:gridCol w:w="2246"/>
        <w:gridCol w:w="874"/>
        <w:gridCol w:w="998"/>
        <w:gridCol w:w="3370"/>
      </w:tblGrid>
      <w:tr>
        <w:trPr>
          <w:tblHeader w:val="true"/>
          <w:cantSplit w:val="true"/>
        </w:trPr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2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337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version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version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version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DOC-34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version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DOC-35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PHOT-05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version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DOC-36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version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DOC-37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version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DOC-38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version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DOC-39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version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DOC-40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PHOT-10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et plans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/ version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41 à 50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74"/>
        <w:gridCol w:w="998"/>
        <w:gridCol w:w="2246"/>
        <w:gridCol w:w="874"/>
        <w:gridCol w:w="998"/>
        <w:gridCol w:w="3370"/>
      </w:tblGrid>
      <w:tr>
        <w:trPr>
          <w:tblHeader w:val="true"/>
          <w:cantSplit w:val="true"/>
        </w:trPr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2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337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échanges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échanges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échanges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DOC-44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échanges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DOC-45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CHRO-05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échanges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DOC-46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échanges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DOC-47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échanges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DOC-48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échanges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DOC-49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échanges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DOC-50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CHRO-10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et échanges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/ auteur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51 à 60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74"/>
        <w:gridCol w:w="998"/>
        <w:gridCol w:w="2246"/>
        <w:gridCol w:w="874"/>
        <w:gridCol w:w="998"/>
        <w:gridCol w:w="3370"/>
      </w:tblGrid>
      <w:tr>
        <w:trPr>
          <w:tblHeader w:val="true"/>
          <w:cantSplit w:val="true"/>
        </w:trPr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2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337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scénarios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 / exclusion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scénarios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 / exclusion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scénarios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 / exclusion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DOC-54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scénarios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 / exclusion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DOC-55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COUT-05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scénarios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 / exclusion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DOC-56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scénarios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 / exclusion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DOC-57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scénarios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 / exclusion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DOC-58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scénarios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 / exclusion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DOC-59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scénarios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 / exclusion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DOC-60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COUT-10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scénarios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 / exclusion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candidates — 61 à 70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74"/>
        <w:gridCol w:w="998"/>
        <w:gridCol w:w="2246"/>
        <w:gridCol w:w="874"/>
        <w:gridCol w:w="998"/>
        <w:gridCol w:w="3370"/>
      </w:tblGrid>
      <w:tr>
        <w:trPr>
          <w:tblHeader w:val="true"/>
          <w:cantSplit w:val="true"/>
        </w:trPr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2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8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337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sentence, accord et exécution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SORTIE-6 / bascule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sentence, accord et exécution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SORTIE-6 / bascule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sentence, accord et exécution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SORTIE-6 / bascule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DOC-64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sentence, accord et exécution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SORTIE-6 / bascule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DOC-65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SORT-05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sentence, accord et exécution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SORTIE-6 / bascule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DOC-66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sentence, accord et exécution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SORTIE-6 / bascule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DOC-67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sentence, accord et exécution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SORTIE-6 / bascule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DOC-68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sentence, accord et exécution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V2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SORTIE-6 / bascule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DOC-69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sentence, accord et exécution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V3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SORTIE-6 / bascule</w:t>
            </w:r>
          </w:p>
        </w:tc>
      </w:tr>
      <w:tr>
        <w:trPr>
          <w:cantSplit w:val="true"/>
        </w:trPr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DOC-70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SORT-10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sentence, accord et exécution</w:t>
            </w:r>
          </w:p>
        </w:tc>
        <w:tc>
          <w:tcPr>
            <w:tcW w:type="dxa" w:w="8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V1</w:t>
            </w:r>
          </w:p>
        </w:tc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3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SORTIE-6 / bascule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Sélectionnez un socle proportionné, reliez les soixante-dix pièces aux douze événements et signalez les lacunes.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3 — MAP-C et lecture de convention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3" name="Picture 3" descr="MAP-C relie l'opération Calepin à cinq contrats synthétiques dont les mécanismes de différend ne sont pas identiques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2-000002__mapc-reseau-calepin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MAP-C relie l'opération Calepin à cinq contrats synthétiques dont les mécanismes de différend ne sont pas identiques.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90"/>
        <w:gridCol w:w="1519"/>
        <w:gridCol w:w="1884"/>
        <w:gridCol w:w="2006"/>
        <w:gridCol w:w="2188"/>
        <w:gridCol w:w="973"/>
      </w:tblGrid>
      <w:tr>
        <w:trPr>
          <w:tblHeader w:val="true"/>
          <w:cantSplit w:val="true"/>
        </w:trPr>
        <w:tc>
          <w:tcPr>
            <w:tcW w:type="dxa" w:w="79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51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Marché</w:t>
            </w:r>
          </w:p>
        </w:tc>
        <w:tc>
          <w:tcPr>
            <w:tcW w:type="dxa" w:w="18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Acteurs</w:t>
            </w:r>
          </w:p>
        </w:tc>
        <w:tc>
          <w:tcPr>
            <w:tcW w:type="dxa" w:w="200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Périmètre</w:t>
            </w:r>
          </w:p>
        </w:tc>
        <w:tc>
          <w:tcPr>
            <w:tcW w:type="dxa" w:w="218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Mécanisme</w:t>
            </w:r>
          </w:p>
        </w:tc>
        <w:tc>
          <w:tcPr>
            <w:tcW w:type="dxa" w:w="97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Langue</w:t>
            </w:r>
          </w:p>
        </w:tc>
      </w:tr>
      <w:tr>
        <w:trPr>
          <w:cantSplit w:val="true"/>
        </w:trPr>
        <w:tc>
          <w:tcPr>
            <w:tcW w:type="dxa" w:w="7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C-01</w:t>
            </w:r>
          </w:p>
        </w:tc>
        <w:tc>
          <w:tcPr>
            <w:tcW w:type="dxa" w:w="15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principal</w:t>
            </w:r>
          </w:p>
        </w:tc>
        <w:tc>
          <w:tcPr>
            <w:tcW w:type="dxa" w:w="18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 / groupement</w:t>
            </w:r>
          </w:p>
        </w:tc>
        <w:tc>
          <w:tcPr>
            <w:tcW w:type="dxa" w:w="20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conception-réalisation</w:t>
            </w:r>
          </w:p>
        </w:tc>
        <w:tc>
          <w:tcPr>
            <w:tcW w:type="dxa" w:w="21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arbitrage institutionnel</w:t>
            </w:r>
          </w:p>
        </w:tc>
        <w:tc>
          <w:tcPr>
            <w:tcW w:type="dxa" w:w="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français</w:t>
            </w:r>
          </w:p>
        </w:tc>
      </w:tr>
      <w:tr>
        <w:trPr>
          <w:cantSplit w:val="true"/>
        </w:trPr>
        <w:tc>
          <w:tcPr>
            <w:tcW w:type="dxa" w:w="7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C-02</w:t>
            </w:r>
          </w:p>
        </w:tc>
        <w:tc>
          <w:tcPr>
            <w:tcW w:type="dxa" w:w="15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maîtrise d'œuvre</w:t>
            </w:r>
          </w:p>
        </w:tc>
        <w:tc>
          <w:tcPr>
            <w:tcW w:type="dxa" w:w="18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 / architecte</w:t>
            </w:r>
          </w:p>
        </w:tc>
        <w:tc>
          <w:tcPr>
            <w:tcW w:type="dxa" w:w="20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conception et suivi</w:t>
            </w:r>
          </w:p>
        </w:tc>
        <w:tc>
          <w:tcPr>
            <w:tcW w:type="dxa" w:w="21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conciliation préalable</w:t>
            </w:r>
          </w:p>
        </w:tc>
        <w:tc>
          <w:tcPr>
            <w:tcW w:type="dxa" w:w="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français</w:t>
            </w:r>
          </w:p>
        </w:tc>
      </w:tr>
      <w:tr>
        <w:trPr>
          <w:cantSplit w:val="true"/>
        </w:trPr>
        <w:tc>
          <w:tcPr>
            <w:tcW w:type="dxa" w:w="7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C-03</w:t>
            </w:r>
          </w:p>
        </w:tc>
        <w:tc>
          <w:tcPr>
            <w:tcW w:type="dxa" w:w="15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sous-traité façade</w:t>
            </w:r>
          </w:p>
        </w:tc>
        <w:tc>
          <w:tcPr>
            <w:tcW w:type="dxa" w:w="18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groupement / façadier</w:t>
            </w:r>
          </w:p>
        </w:tc>
        <w:tc>
          <w:tcPr>
            <w:tcW w:type="dxa" w:w="20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fixation et étanchéité</w:t>
            </w:r>
          </w:p>
        </w:tc>
        <w:tc>
          <w:tcPr>
            <w:tcW w:type="dxa" w:w="21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juge étatique</w:t>
            </w:r>
          </w:p>
        </w:tc>
        <w:tc>
          <w:tcPr>
            <w:tcW w:type="dxa" w:w="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français</w:t>
            </w:r>
          </w:p>
        </w:tc>
      </w:tr>
      <w:tr>
        <w:trPr>
          <w:cantSplit w:val="true"/>
        </w:trPr>
        <w:tc>
          <w:tcPr>
            <w:tcW w:type="dxa" w:w="7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C-04</w:t>
            </w:r>
          </w:p>
        </w:tc>
        <w:tc>
          <w:tcPr>
            <w:tcW w:type="dxa" w:w="15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fourniture</w:t>
            </w:r>
          </w:p>
        </w:tc>
        <w:tc>
          <w:tcPr>
            <w:tcW w:type="dxa" w:w="18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groupement / fournisseur</w:t>
            </w:r>
          </w:p>
        </w:tc>
        <w:tc>
          <w:tcPr>
            <w:tcW w:type="dxa" w:w="20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équipements</w:t>
            </w:r>
          </w:p>
        </w:tc>
        <w:tc>
          <w:tcPr>
            <w:tcW w:type="dxa" w:w="21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arbitrage résumé</w:t>
            </w:r>
          </w:p>
        </w:tc>
        <w:tc>
          <w:tcPr>
            <w:tcW w:type="dxa" w:w="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anglais</w:t>
            </w:r>
          </w:p>
        </w:tc>
      </w:tr>
      <w:tr>
        <w:trPr>
          <w:cantSplit w:val="true"/>
        </w:trPr>
        <w:tc>
          <w:tcPr>
            <w:tcW w:type="dxa" w:w="7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C-05</w:t>
            </w:r>
          </w:p>
        </w:tc>
        <w:tc>
          <w:tcPr>
            <w:tcW w:type="dxa" w:w="15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maintenance</w:t>
            </w:r>
          </w:p>
        </w:tc>
        <w:tc>
          <w:tcPr>
            <w:tcW w:type="dxa" w:w="18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 / mainteneur</w:t>
            </w:r>
          </w:p>
        </w:tc>
        <w:tc>
          <w:tcPr>
            <w:tcW w:type="dxa" w:w="20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entretien</w:t>
            </w:r>
          </w:p>
        </w:tc>
        <w:tc>
          <w:tcPr>
            <w:tcW w:type="dxa" w:w="21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mécanisme à relire</w:t>
            </w:r>
          </w:p>
        </w:tc>
        <w:tc>
          <w:tcPr>
            <w:tcW w:type="dxa" w:w="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français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"/>
        <w:gridCol w:w="2059"/>
        <w:gridCol w:w="1622"/>
        <w:gridCol w:w="4743"/>
      </w:tblGrid>
      <w:tr>
        <w:trPr>
          <w:tblHeader w:val="true"/>
          <w:cantSplit w:val="true"/>
        </w:trPr>
        <w:tc>
          <w:tcPr>
            <w:tcW w:type="dxa" w:w="9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05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Forme</w:t>
            </w:r>
          </w:p>
        </w:tc>
        <w:tc>
          <w:tcPr>
            <w:tcW w:type="dxa" w:w="162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Moment</w:t>
            </w:r>
          </w:p>
        </w:tc>
        <w:tc>
          <w:tcPr>
            <w:tcW w:type="dxa" w:w="474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Contrôles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CL-01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clause compromissoire</w:t>
            </w:r>
          </w:p>
        </w:tc>
        <w:tc>
          <w:tcPr>
            <w:tcW w:type="dxa" w:w="16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litige futur</w:t>
            </w:r>
          </w:p>
        </w:tc>
        <w:tc>
          <w:tcPr>
            <w:tcW w:type="dxa" w:w="47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écrit, acceptation, périmètre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CL-02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compromis</w:t>
            </w:r>
          </w:p>
        </w:tc>
        <w:tc>
          <w:tcPr>
            <w:tcW w:type="dxa" w:w="16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litige né</w:t>
            </w:r>
          </w:p>
        </w:tc>
        <w:tc>
          <w:tcPr>
            <w:tcW w:type="dxa" w:w="47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du litige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CL-03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renvoi documentaire</w:t>
            </w:r>
          </w:p>
        </w:tc>
        <w:tc>
          <w:tcPr>
            <w:tcW w:type="dxa" w:w="16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document incorporé</w:t>
            </w:r>
          </w:p>
        </w:tc>
        <w:tc>
          <w:tcPr>
            <w:tcW w:type="dxa" w:w="47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 et chaîne de renvoi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CL-04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mécanismes divergents</w:t>
            </w:r>
          </w:p>
        </w:tc>
        <w:tc>
          <w:tcPr>
            <w:tcW w:type="dxa" w:w="16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plusieurs contrats</w:t>
            </w:r>
          </w:p>
        </w:tc>
        <w:tc>
          <w:tcPr>
            <w:tcW w:type="dxa" w:w="47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compatibilité et scénarios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Ajoutez document porteur, date, version, siège, institution et questions réservées sans conclure à la portée juridique.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4 — Constitution, procédure et conflits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24"/>
        <w:gridCol w:w="1766"/>
        <w:gridCol w:w="1943"/>
        <w:gridCol w:w="2472"/>
        <w:gridCol w:w="2355"/>
      </w:tblGrid>
      <w:tr>
        <w:trPr>
          <w:tblHeader w:val="true"/>
          <w:cantSplit w:val="true"/>
        </w:trPr>
        <w:tc>
          <w:tcPr>
            <w:tcW w:type="dxa" w:w="8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6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Profil</w:t>
            </w:r>
          </w:p>
        </w:tc>
        <w:tc>
          <w:tcPr>
            <w:tcW w:type="dxa" w:w="194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Apport</w:t>
            </w:r>
          </w:p>
        </w:tc>
        <w:tc>
          <w:tcPr>
            <w:tcW w:type="dxa" w:w="247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Circonstance</w:t>
            </w:r>
          </w:p>
        </w:tc>
        <w:tc>
          <w:tcPr>
            <w:tcW w:type="dxa" w:w="23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Disponibilité / limite</w:t>
            </w:r>
          </w:p>
        </w:tc>
      </w:tr>
      <w:tr>
        <w:trPr>
          <w:cantSplit w:val="true"/>
        </w:trPr>
        <w:tc>
          <w:tcPr>
            <w:tcW w:type="dxa" w:w="8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A-01</w:t>
            </w:r>
          </w:p>
        </w:tc>
        <w:tc>
          <w:tcPr>
            <w:tcW w:type="dxa" w:w="176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arbitre unique juriste</w:t>
            </w:r>
          </w:p>
        </w:tc>
        <w:tc>
          <w:tcPr>
            <w:tcW w:type="dxa" w:w="19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procédure / droit</w:t>
            </w:r>
          </w:p>
        </w:tc>
        <w:tc>
          <w:tcPr>
            <w:tcW w:type="dxa" w:w="24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relation institutionnelle déclarée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disponibilité moyenne</w:t>
            </w:r>
          </w:p>
        </w:tc>
      </w:tr>
      <w:tr>
        <w:trPr>
          <w:cantSplit w:val="true"/>
        </w:trPr>
        <w:tc>
          <w:tcPr>
            <w:tcW w:type="dxa" w:w="8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A-02</w:t>
            </w:r>
          </w:p>
        </w:tc>
        <w:tc>
          <w:tcPr>
            <w:tcW w:type="dxa" w:w="176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arbitre ingénieur</w:t>
            </w:r>
          </w:p>
        </w:tc>
        <w:tc>
          <w:tcPr>
            <w:tcW w:type="dxa" w:w="19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façade / essais</w:t>
            </w:r>
          </w:p>
        </w:tc>
        <w:tc>
          <w:tcPr>
            <w:tcW w:type="dxa" w:w="24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passée à examiner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</w:t>
            </w:r>
          </w:p>
        </w:tc>
      </w:tr>
      <w:tr>
        <w:trPr>
          <w:cantSplit w:val="true"/>
        </w:trPr>
        <w:tc>
          <w:tcPr>
            <w:tcW w:type="dxa" w:w="8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A-03</w:t>
            </w:r>
          </w:p>
        </w:tc>
        <w:tc>
          <w:tcPr>
            <w:tcW w:type="dxa" w:w="176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collège mixte</w:t>
            </w:r>
          </w:p>
        </w:tc>
        <w:tc>
          <w:tcPr>
            <w:tcW w:type="dxa" w:w="19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droit + technique + international</w:t>
            </w:r>
          </w:p>
        </w:tc>
        <w:tc>
          <w:tcPr>
            <w:tcW w:type="dxa" w:w="24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trois déclarations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coût supérieur</w:t>
            </w:r>
          </w:p>
        </w:tc>
      </w:tr>
      <w:tr>
        <w:trPr>
          <w:cantSplit w:val="true"/>
        </w:trPr>
        <w:tc>
          <w:tcPr>
            <w:tcW w:type="dxa" w:w="8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A-04</w:t>
            </w:r>
          </w:p>
        </w:tc>
        <w:tc>
          <w:tcPr>
            <w:tcW w:type="dxa" w:w="176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institution</w:t>
            </w:r>
          </w:p>
        </w:tc>
        <w:tc>
          <w:tcPr>
            <w:tcW w:type="dxa" w:w="19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administration</w:t>
            </w:r>
          </w:p>
        </w:tc>
        <w:tc>
          <w:tcPr>
            <w:tcW w:type="dxa" w:w="24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tranche pas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services d'urgence</w:t>
            </w:r>
          </w:p>
        </w:tc>
      </w:tr>
      <w:tr>
        <w:trPr>
          <w:cantSplit w:val="true"/>
        </w:trPr>
        <w:tc>
          <w:tcPr>
            <w:tcW w:type="dxa" w:w="8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A-05</w:t>
            </w:r>
          </w:p>
        </w:tc>
        <w:tc>
          <w:tcPr>
            <w:tcW w:type="dxa" w:w="176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de partie</w:t>
            </w:r>
          </w:p>
        </w:tc>
        <w:tc>
          <w:tcPr>
            <w:tcW w:type="dxa" w:w="19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 technique</w:t>
            </w:r>
          </w:p>
        </w:tc>
        <w:tc>
          <w:tcPr>
            <w:tcW w:type="dxa" w:w="24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n'est pas arbitre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bornée</w:t>
            </w:r>
          </w:p>
        </w:tc>
      </w:tr>
      <w:tr>
        <w:trPr>
          <w:cantSplit w:val="true"/>
        </w:trPr>
        <w:tc>
          <w:tcPr>
            <w:tcW w:type="dxa" w:w="8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A-06</w:t>
            </w:r>
          </w:p>
        </w:tc>
        <w:tc>
          <w:tcPr>
            <w:tcW w:type="dxa" w:w="176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du tribunal</w:t>
            </w:r>
          </w:p>
        </w:tc>
        <w:tc>
          <w:tcPr>
            <w:tcW w:type="dxa" w:w="19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éclairage confié</w:t>
            </w:r>
          </w:p>
        </w:tc>
        <w:tc>
          <w:tcPr>
            <w:tcW w:type="dxa" w:w="24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indépendance à organiser</w:t>
            </w:r>
          </w:p>
        </w:tc>
        <w:tc>
          <w:tcPr>
            <w:tcW w:type="dxa" w:w="23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calendrier à fixer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24"/>
        <w:gridCol w:w="2002"/>
        <w:gridCol w:w="2119"/>
        <w:gridCol w:w="4415"/>
      </w:tblGrid>
      <w:tr>
        <w:trPr>
          <w:tblHeader w:val="true"/>
          <w:cantSplit w:val="true"/>
        </w:trPr>
        <w:tc>
          <w:tcPr>
            <w:tcW w:type="dxa" w:w="8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0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Incident</w:t>
            </w:r>
          </w:p>
        </w:tc>
        <w:tc>
          <w:tcPr>
            <w:tcW w:type="dxa" w:w="211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Enjeu</w:t>
            </w:r>
          </w:p>
        </w:tc>
        <w:tc>
          <w:tcPr>
            <w:tcW w:type="dxa" w:w="441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Traitement à instruire</w:t>
            </w:r>
          </w:p>
        </w:tc>
      </w:tr>
      <w:tr>
        <w:trPr>
          <w:cantSplit w:val="true"/>
        </w:trPr>
        <w:tc>
          <w:tcPr>
            <w:tcW w:type="dxa" w:w="8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I-01</w:t>
            </w:r>
          </w:p>
        </w:tc>
        <w:tc>
          <w:tcPr>
            <w:tcW w:type="dxa" w:w="20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révélation tardive</w:t>
            </w:r>
          </w:p>
        </w:tc>
        <w:tc>
          <w:tcPr>
            <w:tcW w:type="dxa" w:w="21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indépendance / impartialité</w:t>
            </w:r>
          </w:p>
        </w:tc>
        <w:tc>
          <w:tcPr>
            <w:tcW w:type="dxa" w:w="44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tracer, entendre et faire décider par l'organe compétent</w:t>
            </w:r>
          </w:p>
        </w:tc>
      </w:tr>
      <w:tr>
        <w:trPr>
          <w:cantSplit w:val="true"/>
        </w:trPr>
        <w:tc>
          <w:tcPr>
            <w:tcW w:type="dxa" w:w="8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I-02</w:t>
            </w:r>
          </w:p>
        </w:tc>
        <w:tc>
          <w:tcPr>
            <w:tcW w:type="dxa" w:w="20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produite tardivement</w:t>
            </w:r>
          </w:p>
        </w:tc>
        <w:tc>
          <w:tcPr>
            <w:tcW w:type="dxa" w:w="21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contradictoire</w:t>
            </w:r>
          </w:p>
        </w:tc>
        <w:tc>
          <w:tcPr>
            <w:tcW w:type="dxa" w:w="44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dater, mesurer l'impact et proposer un traitement proportionné</w:t>
            </w:r>
          </w:p>
        </w:tc>
      </w:tr>
      <w:tr>
        <w:trPr>
          <w:cantSplit w:val="true"/>
        </w:trPr>
        <w:tc>
          <w:tcPr>
            <w:tcW w:type="dxa" w:w="8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I-03</w:t>
            </w:r>
          </w:p>
        </w:tc>
        <w:tc>
          <w:tcPr>
            <w:tcW w:type="dxa" w:w="20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fichier détenu par un tiers</w:t>
            </w:r>
          </w:p>
        </w:tc>
        <w:tc>
          <w:tcPr>
            <w:tcW w:type="dxa" w:w="21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 à la preuve</w:t>
            </w:r>
          </w:p>
        </w:tc>
        <w:tc>
          <w:tcPr>
            <w:tcW w:type="dxa" w:w="44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la pièce, son utilité et la voie d'obtention envisageable</w:t>
            </w:r>
          </w:p>
        </w:tc>
      </w:tr>
      <w:tr>
        <w:trPr>
          <w:cantSplit w:val="true"/>
        </w:trPr>
        <w:tc>
          <w:tcPr>
            <w:tcW w:type="dxa" w:w="8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I-04</w:t>
            </w:r>
          </w:p>
        </w:tc>
        <w:tc>
          <w:tcPr>
            <w:tcW w:type="dxa" w:w="20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dépose urgente pendant l'instance</w:t>
            </w:r>
          </w:p>
        </w:tc>
        <w:tc>
          <w:tcPr>
            <w:tcW w:type="dxa" w:w="21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préservation / pouvoirs</w:t>
            </w:r>
          </w:p>
        </w:tc>
        <w:tc>
          <w:tcPr>
            <w:tcW w:type="dxa" w:w="44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documenter le risque et distinguer juge, institution et tribunal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98"/>
        <w:gridCol w:w="2246"/>
        <w:gridCol w:w="2496"/>
        <w:gridCol w:w="3120"/>
      </w:tblGrid>
      <w:tr>
        <w:trPr>
          <w:tblHeader w:val="true"/>
          <w:cantSplit w:val="true"/>
        </w:trPr>
        <w:tc>
          <w:tcPr>
            <w:tcW w:type="dxa" w:w="14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Porte</w:t>
            </w:r>
          </w:p>
        </w:tc>
        <w:tc>
          <w:tcPr>
            <w:tcW w:type="dxa" w:w="22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24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Donnée</w:t>
            </w:r>
          </w:p>
        </w:tc>
        <w:tc>
          <w:tcPr>
            <w:tcW w:type="dxa" w:w="312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Décideur</w:t>
            </w:r>
          </w:p>
        </w:tc>
      </w:tr>
      <w:tr>
        <w:trPr>
          <w:cantSplit w:val="true"/>
        </w:trPr>
        <w:tc>
          <w:tcPr>
            <w:tcW w:type="dxa" w:w="14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compétence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qui et quoi ?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convention / contestation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tribunal / conseil</w:t>
            </w:r>
          </w:p>
        </w:tc>
      </w:tr>
      <w:tr>
        <w:trPr>
          <w:cantSplit w:val="true"/>
        </w:trPr>
        <w:tc>
          <w:tcPr>
            <w:tcW w:type="dxa" w:w="14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participation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partie ou tiers ?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preuve détenue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organe compétent</w:t>
            </w:r>
          </w:p>
        </w:tc>
      </w:tr>
      <w:tr>
        <w:trPr>
          <w:cantSplit w:val="true"/>
        </w:trPr>
        <w:tc>
          <w:tcPr>
            <w:tcW w:type="dxa" w:w="14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quelle mesure ?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réversibilité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juge ou tribunal</w:t>
            </w:r>
          </w:p>
        </w:tc>
      </w:tr>
      <w:tr>
        <w:trPr>
          <w:cantSplit w:val="true"/>
        </w:trPr>
        <w:tc>
          <w:tcPr>
            <w:tcW w:type="dxa" w:w="14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 protocole ?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/ contradiction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tribunal</w:t>
            </w:r>
          </w:p>
        </w:tc>
      </w:tr>
      <w:tr>
        <w:trPr>
          <w:cantSplit w:val="true"/>
        </w:trPr>
        <w:tc>
          <w:tcPr>
            <w:tcW w:type="dxa" w:w="14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sortie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 effet ?</w:t>
            </w:r>
          </w:p>
        </w:tc>
        <w:tc>
          <w:tcPr>
            <w:tcW w:type="dxa" w:w="24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 / accord / actifs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parties et conseils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Comparez arbitre unique et collège, tracez les révélations, puis proposez calendrier, budget et confidentialité.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5 — Preuve P-F-P-R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4" name="Picture 4" descr="La chaîne fait-question-preuve-décision précède la matrice prétention-fait-preuve-répons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2-000003__fait-preuve-pfpr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chaîne fait-question-preuve-décision précède la matrice prétention-fait-preuve-réponse.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49"/>
        <w:gridCol w:w="1747"/>
        <w:gridCol w:w="1685"/>
        <w:gridCol w:w="1934"/>
        <w:gridCol w:w="1810"/>
        <w:gridCol w:w="1435"/>
      </w:tblGrid>
      <w:tr>
        <w:trPr>
          <w:tblHeader w:val="true"/>
          <w:cantSplit w:val="true"/>
        </w:trPr>
        <w:tc>
          <w:tcPr>
            <w:tcW w:type="dxa" w:w="74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4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Prétention</w:t>
            </w:r>
          </w:p>
        </w:tc>
        <w:tc>
          <w:tcPr>
            <w:tcW w:type="dxa" w:w="168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Fait</w:t>
            </w:r>
          </w:p>
        </w:tc>
        <w:tc>
          <w:tcPr>
            <w:tcW w:type="dxa" w:w="193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</w:t>
            </w:r>
          </w:p>
        </w:tc>
        <w:tc>
          <w:tcPr>
            <w:tcW w:type="dxa" w:w="181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Réponse</w:t>
            </w:r>
          </w:p>
        </w:tc>
        <w:tc>
          <w:tcPr>
            <w:tcW w:type="dxa" w:w="143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Lacune</w:t>
            </w:r>
          </w:p>
        </w:tc>
      </w:tr>
      <w:tr>
        <w:trPr>
          <w:cantSplit w:val="true"/>
        </w:trPr>
        <w:tc>
          <w:tcPr>
            <w:tcW w:type="dxa" w:w="7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P-01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reprise totale</w:t>
            </w:r>
          </w:p>
        </w:tc>
        <w:tc>
          <w:tcPr>
            <w:tcW w:type="dxa" w:w="16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infiltration nord</w:t>
            </w:r>
          </w:p>
        </w:tc>
        <w:tc>
          <w:tcPr>
            <w:tcW w:type="dxa" w:w="19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relevés et ouverture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cause alternative</w:t>
            </w:r>
          </w:p>
        </w:tc>
        <w:tc>
          <w:tcPr>
            <w:tcW w:type="dxa" w:w="14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 sud</w:t>
            </w:r>
          </w:p>
        </w:tc>
      </w:tr>
      <w:tr>
        <w:trPr>
          <w:cantSplit w:val="true"/>
        </w:trPr>
        <w:tc>
          <w:tcPr>
            <w:tcW w:type="dxa" w:w="7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P-02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reprise patio</w:t>
            </w:r>
          </w:p>
        </w:tc>
        <w:tc>
          <w:tcPr>
            <w:tcW w:type="dxa" w:w="16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trace localisée</w:t>
            </w:r>
          </w:p>
        </w:tc>
        <w:tc>
          <w:tcPr>
            <w:tcW w:type="dxa" w:w="19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photos et essais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maintenance invoquée</w:t>
            </w:r>
          </w:p>
        </w:tc>
        <w:tc>
          <w:tcPr>
            <w:tcW w:type="dxa" w:w="14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historique</w:t>
            </w:r>
          </w:p>
        </w:tc>
      </w:tr>
      <w:tr>
        <w:trPr>
          <w:cantSplit w:val="true"/>
        </w:trPr>
        <w:tc>
          <w:tcPr>
            <w:tcW w:type="dxa" w:w="7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P-03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défaut d'alignement</w:t>
            </w:r>
          </w:p>
        </w:tc>
        <w:tc>
          <w:tcPr>
            <w:tcW w:type="dxa" w:w="16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 mesuré</w:t>
            </w:r>
          </w:p>
        </w:tc>
        <w:tc>
          <w:tcPr>
            <w:tcW w:type="dxa" w:w="19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 dimensionnel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tolérance discutée</w:t>
            </w:r>
          </w:p>
        </w:tc>
        <w:tc>
          <w:tcPr>
            <w:tcW w:type="dxa" w:w="14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contractuelle</w:t>
            </w:r>
          </w:p>
        </w:tc>
      </w:tr>
      <w:tr>
        <w:trPr>
          <w:cantSplit w:val="true"/>
        </w:trPr>
        <w:tc>
          <w:tcPr>
            <w:tcW w:type="dxa" w:w="7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P-04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fixations non conformes</w:t>
            </w:r>
          </w:p>
        </w:tc>
        <w:tc>
          <w:tcPr>
            <w:tcW w:type="dxa" w:w="16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modèle observé</w:t>
            </w:r>
          </w:p>
        </w:tc>
        <w:tc>
          <w:tcPr>
            <w:tcW w:type="dxa" w:w="19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sondages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substitution admise</w:t>
            </w:r>
          </w:p>
        </w:tc>
        <w:tc>
          <w:tcPr>
            <w:tcW w:type="dxa" w:w="14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étendue</w:t>
            </w:r>
          </w:p>
        </w:tc>
      </w:tr>
      <w:tr>
        <w:trPr>
          <w:cantSplit w:val="true"/>
        </w:trPr>
        <w:tc>
          <w:tcPr>
            <w:tcW w:type="dxa" w:w="7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P-05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joints insuffisants</w:t>
            </w:r>
          </w:p>
        </w:tc>
        <w:tc>
          <w:tcPr>
            <w:tcW w:type="dxa" w:w="16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largeur relevée</w:t>
            </w:r>
          </w:p>
        </w:tc>
        <w:tc>
          <w:tcPr>
            <w:tcW w:type="dxa" w:w="19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mesures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 météo</w:t>
            </w:r>
          </w:p>
        </w:tc>
        <w:tc>
          <w:tcPr>
            <w:tcW w:type="dxa" w:w="14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échantillonnage</w:t>
            </w:r>
          </w:p>
        </w:tc>
      </w:tr>
      <w:tr>
        <w:trPr>
          <w:cantSplit w:val="true"/>
        </w:trPr>
        <w:tc>
          <w:tcPr>
            <w:tcW w:type="dxa" w:w="7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P-06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support modifié</w:t>
            </w:r>
          </w:p>
        </w:tc>
        <w:tc>
          <w:tcPr>
            <w:tcW w:type="dxa" w:w="16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révisé</w:t>
            </w:r>
          </w:p>
        </w:tc>
        <w:tc>
          <w:tcPr>
            <w:tcW w:type="dxa" w:w="19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versions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instruction contestée</w:t>
            </w:r>
          </w:p>
        </w:tc>
        <w:tc>
          <w:tcPr>
            <w:tcW w:type="dxa" w:w="14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chaîne d'approbation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Matrice P-F-P-R — suite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49"/>
        <w:gridCol w:w="1747"/>
        <w:gridCol w:w="1685"/>
        <w:gridCol w:w="1934"/>
        <w:gridCol w:w="1810"/>
        <w:gridCol w:w="1435"/>
      </w:tblGrid>
      <w:tr>
        <w:trPr>
          <w:tblHeader w:val="true"/>
          <w:cantSplit w:val="true"/>
        </w:trPr>
        <w:tc>
          <w:tcPr>
            <w:tcW w:type="dxa" w:w="74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4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Prétention</w:t>
            </w:r>
          </w:p>
        </w:tc>
        <w:tc>
          <w:tcPr>
            <w:tcW w:type="dxa" w:w="168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Fait</w:t>
            </w:r>
          </w:p>
        </w:tc>
        <w:tc>
          <w:tcPr>
            <w:tcW w:type="dxa" w:w="193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</w:t>
            </w:r>
          </w:p>
        </w:tc>
        <w:tc>
          <w:tcPr>
            <w:tcW w:type="dxa" w:w="181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Réponse</w:t>
            </w:r>
          </w:p>
        </w:tc>
        <w:tc>
          <w:tcPr>
            <w:tcW w:type="dxa" w:w="143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Lacune</w:t>
            </w:r>
          </w:p>
        </w:tc>
      </w:tr>
      <w:tr>
        <w:trPr>
          <w:cantSplit w:val="true"/>
        </w:trPr>
        <w:tc>
          <w:tcPr>
            <w:tcW w:type="dxa" w:w="7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P-07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retard d'accès</w:t>
            </w:r>
          </w:p>
        </w:tc>
        <w:tc>
          <w:tcPr>
            <w:tcW w:type="dxa" w:w="16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alléguée</w:t>
            </w:r>
          </w:p>
        </w:tc>
        <w:tc>
          <w:tcPr>
            <w:tcW w:type="dxa" w:w="19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planning et mails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autres causes</w:t>
            </w:r>
          </w:p>
        </w:tc>
        <w:tc>
          <w:tcPr>
            <w:tcW w:type="dxa" w:w="14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chemin critique</w:t>
            </w:r>
          </w:p>
        </w:tc>
      </w:tr>
      <w:tr>
        <w:trPr>
          <w:cantSplit w:val="true"/>
        </w:trPr>
        <w:tc>
          <w:tcPr>
            <w:tcW w:type="dxa" w:w="7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P-08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travaux modificatifs</w:t>
            </w:r>
          </w:p>
        </w:tc>
        <w:tc>
          <w:tcPr>
            <w:tcW w:type="dxa" w:w="16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ordre allégué</w:t>
            </w:r>
          </w:p>
        </w:tc>
        <w:tc>
          <w:tcPr>
            <w:tcW w:type="dxa" w:w="19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échanges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absence de pouvoir</w:t>
            </w:r>
          </w:p>
        </w:tc>
        <w:tc>
          <w:tcPr>
            <w:tcW w:type="dxa" w:w="14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mandat</w:t>
            </w:r>
          </w:p>
        </w:tc>
      </w:tr>
      <w:tr>
        <w:trPr>
          <w:cantSplit w:val="true"/>
        </w:trPr>
        <w:tc>
          <w:tcPr>
            <w:tcW w:type="dxa" w:w="7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P-09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coût de reprise</w:t>
            </w:r>
          </w:p>
        </w:tc>
        <w:tc>
          <w:tcPr>
            <w:tcW w:type="dxa" w:w="16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quantités</w:t>
            </w:r>
          </w:p>
        </w:tc>
        <w:tc>
          <w:tcPr>
            <w:tcW w:type="dxa" w:w="19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ventilé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prix contestés</w:t>
            </w:r>
          </w:p>
        </w:tc>
        <w:tc>
          <w:tcPr>
            <w:tcW w:type="dxa" w:w="14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comparables</w:t>
            </w:r>
          </w:p>
        </w:tc>
      </w:tr>
      <w:tr>
        <w:trPr>
          <w:cantSplit w:val="true"/>
        </w:trPr>
        <w:tc>
          <w:tcPr>
            <w:tcW w:type="dxa" w:w="7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P-10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perte d'exploitation</w:t>
            </w:r>
          </w:p>
        </w:tc>
        <w:tc>
          <w:tcPr>
            <w:tcW w:type="dxa" w:w="16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fermeture</w:t>
            </w:r>
          </w:p>
        </w:tc>
        <w:tc>
          <w:tcPr>
            <w:tcW w:type="dxa" w:w="19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données comptables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causalité contestée</w:t>
            </w:r>
          </w:p>
        </w:tc>
        <w:tc>
          <w:tcPr>
            <w:tcW w:type="dxa" w:w="14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 restreint</w:t>
            </w:r>
          </w:p>
        </w:tc>
      </w:tr>
      <w:tr>
        <w:trPr>
          <w:cantSplit w:val="true"/>
        </w:trPr>
        <w:tc>
          <w:tcPr>
            <w:tcW w:type="dxa" w:w="7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P-11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défaut fournisseur</w:t>
            </w:r>
          </w:p>
        </w:tc>
        <w:tc>
          <w:tcPr>
            <w:tcW w:type="dxa" w:w="16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série identifiée</w:t>
            </w:r>
          </w:p>
        </w:tc>
        <w:tc>
          <w:tcPr>
            <w:tcW w:type="dxa" w:w="19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fichiers fabrication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pose invoquée</w:t>
            </w:r>
          </w:p>
        </w:tc>
        <w:tc>
          <w:tcPr>
            <w:tcW w:type="dxa" w:w="14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donnée tierce</w:t>
            </w:r>
          </w:p>
        </w:tc>
      </w:tr>
      <w:tr>
        <w:trPr>
          <w:cantSplit w:val="true"/>
        </w:trPr>
        <w:tc>
          <w:tcPr>
            <w:tcW w:type="dxa" w:w="7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P-12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défaut d'entretien</w:t>
            </w:r>
          </w:p>
        </w:tc>
        <w:tc>
          <w:tcPr>
            <w:tcW w:type="dxa" w:w="168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visite manquante</w:t>
            </w:r>
          </w:p>
        </w:tc>
        <w:tc>
          <w:tcPr>
            <w:tcW w:type="dxa" w:w="19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registre maintenance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 refusé</w:t>
            </w:r>
          </w:p>
        </w:tc>
        <w:tc>
          <w:tcPr>
            <w:tcW w:type="dxa" w:w="14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d'accès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"/>
        <w:gridCol w:w="1747"/>
        <w:gridCol w:w="2059"/>
        <w:gridCol w:w="2746"/>
        <w:gridCol w:w="1872"/>
      </w:tblGrid>
      <w:tr>
        <w:trPr>
          <w:tblHeader w:val="true"/>
          <w:cantSplit w:val="true"/>
        </w:trPr>
        <w:tc>
          <w:tcPr>
            <w:tcW w:type="dxa" w:w="9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4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Opération</w:t>
            </w:r>
          </w:p>
        </w:tc>
        <w:tc>
          <w:tcPr>
            <w:tcW w:type="dxa" w:w="205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27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Protocole</w:t>
            </w:r>
          </w:p>
        </w:tc>
        <w:tc>
          <w:tcPr>
            <w:tcW w:type="dxa" w:w="187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OP-01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ouverture ciblée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trajet de l'eau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convocation, photo, prélèvement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préserver l'ouvrage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OP-02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arrosage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performance d'une zone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initial, séquence, arrêt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protéger les locaux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OP-03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 dimensionnel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écarts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instrument, maillage, brut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garder fichiers natifs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OP-04</w:t>
            </w:r>
          </w:p>
        </w:tc>
        <w:tc>
          <w:tcPr>
            <w:tcW w:type="dxa" w:w="17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 pilote</w:t>
            </w:r>
          </w:p>
        </w:tc>
        <w:tc>
          <w:tcPr>
            <w:tcW w:type="dxa" w:w="20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faisabilité de reprise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protocole, critère, contrôle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vaut pas accord global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Complétez origine, version, règle de diffusion, contradictoire, portée et décision réservée pour chaque ligne.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6 — SORTIE-6 et BASCULE 2027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5" name="Picture 5" descr="SORTIE-6 distingue sentence, notification, autorité, exequatur, recours et exécution ; BASCULE 2027 sépare règle actuelle et futur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2-000004__sortie-bascule-2027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SORTIE-6 distingue sentence, notification, autorité, exequatur, recours et exécution ; BASCULE 2027 sépare règle actuelle et future.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83"/>
        <w:gridCol w:w="1884"/>
        <w:gridCol w:w="3002"/>
        <w:gridCol w:w="3591"/>
      </w:tblGrid>
      <w:tr>
        <w:trPr>
          <w:tblHeader w:val="true"/>
          <w:cantSplit w:val="true"/>
        </w:trPr>
        <w:tc>
          <w:tcPr>
            <w:tcW w:type="dxa" w:w="88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Scénario</w:t>
            </w:r>
          </w:p>
        </w:tc>
        <w:tc>
          <w:tcPr>
            <w:tcW w:type="dxa" w:w="30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Données synthétiques</w:t>
            </w:r>
          </w:p>
        </w:tc>
        <w:tc>
          <w:tcPr>
            <w:tcW w:type="dxa" w:w="359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demandé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SC-01</w:t>
            </w:r>
          </w:p>
        </w:tc>
        <w:tc>
          <w:tcPr>
            <w:tcW w:type="dxa" w:w="18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 interne</w:t>
            </w:r>
          </w:p>
        </w:tc>
        <w:tc>
          <w:tcPr>
            <w:tcW w:type="dxa" w:w="30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siège en France, actifs principalement en France</w:t>
            </w:r>
          </w:p>
        </w:tc>
        <w:tc>
          <w:tcPr>
            <w:tcW w:type="dxa" w:w="35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notification, recours éventuel et exécution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SC-02</w:t>
            </w:r>
          </w:p>
        </w:tc>
        <w:tc>
          <w:tcPr>
            <w:tcW w:type="dxa" w:w="18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 internationale</w:t>
            </w:r>
          </w:p>
        </w:tc>
        <w:tc>
          <w:tcPr>
            <w:tcW w:type="dxa" w:w="30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siège en France, actifs répartis dans trois territoires fictifs</w:t>
            </w:r>
          </w:p>
        </w:tc>
        <w:tc>
          <w:tcPr>
            <w:tcW w:type="dxa" w:w="35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cartographier reconnaissance, exequatur et actifs sans conclure</w:t>
            </w:r>
          </w:p>
        </w:tc>
      </w:tr>
      <w:tr>
        <w:trPr>
          <w:cantSplit w:val="true"/>
        </w:trPr>
        <w:tc>
          <w:tcPr>
            <w:tcW w:type="dxa" w:w="8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SC-03</w:t>
            </w:r>
          </w:p>
        </w:tc>
        <w:tc>
          <w:tcPr>
            <w:tcW w:type="dxa" w:w="18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 partielle puis accord</w:t>
            </w:r>
          </w:p>
        </w:tc>
        <w:tc>
          <w:tcPr>
            <w:tcW w:type="dxa" w:w="30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désaccord résiduel et solution amiable en cours d'instance</w:t>
            </w:r>
          </w:p>
        </w:tc>
        <w:tc>
          <w:tcPr>
            <w:tcW w:type="dxa" w:w="35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effets de la sentence, homologation éventuelle et exécution de l'accord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98"/>
        <w:gridCol w:w="1872"/>
        <w:gridCol w:w="3432"/>
        <w:gridCol w:w="3058"/>
      </w:tblGrid>
      <w:tr>
        <w:trPr>
          <w:tblHeader w:val="true"/>
          <w:cantSplit w:val="true"/>
        </w:trPr>
        <w:tc>
          <w:tcPr>
            <w:tcW w:type="dxa" w:w="9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187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34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Donnée</w:t>
            </w:r>
          </w:p>
        </w:tc>
        <w:tc>
          <w:tcPr>
            <w:tcW w:type="dxa" w:w="305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Responsable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</w:t>
            </w:r>
          </w:p>
        </w:tc>
        <w:tc>
          <w:tcPr>
            <w:tcW w:type="dxa" w:w="3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texte et dispositif</w:t>
            </w:r>
          </w:p>
        </w:tc>
        <w:tc>
          <w:tcPr>
            <w:tcW w:type="dxa" w:w="30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tribunal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notification</w:t>
            </w:r>
          </w:p>
        </w:tc>
        <w:tc>
          <w:tcPr>
            <w:tcW w:type="dxa" w:w="3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mode, date, destinataire</w:t>
            </w:r>
          </w:p>
        </w:tc>
        <w:tc>
          <w:tcPr>
            <w:tcW w:type="dxa" w:w="30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conseil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autorité</w:t>
            </w:r>
          </w:p>
        </w:tc>
        <w:tc>
          <w:tcPr>
            <w:tcW w:type="dxa" w:w="3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contestation tranchée</w:t>
            </w:r>
          </w:p>
        </w:tc>
        <w:tc>
          <w:tcPr>
            <w:tcW w:type="dxa" w:w="30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conseil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X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exequatur</w:t>
            </w:r>
          </w:p>
        </w:tc>
        <w:tc>
          <w:tcPr>
            <w:tcW w:type="dxa" w:w="3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ordonnance et territoire</w:t>
            </w:r>
          </w:p>
        </w:tc>
        <w:tc>
          <w:tcPr>
            <w:tcW w:type="dxa" w:w="30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juridiction compétente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recours</w:t>
            </w:r>
          </w:p>
        </w:tc>
        <w:tc>
          <w:tcPr>
            <w:tcW w:type="dxa" w:w="3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voie, motif, notification</w:t>
            </w:r>
          </w:p>
        </w:tc>
        <w:tc>
          <w:tcPr>
            <w:tcW w:type="dxa" w:w="30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conseil</w:t>
            </w:r>
          </w:p>
        </w:tc>
      </w:tr>
      <w:tr>
        <w:trPr>
          <w:cantSplit w:val="true"/>
        </w:trPr>
        <w:tc>
          <w:tcPr>
            <w:tcW w:type="dxa" w:w="9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exécution</w:t>
            </w:r>
          </w:p>
        </w:tc>
        <w:tc>
          <w:tcPr>
            <w:tcW w:type="dxa" w:w="3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actifs, pays, mesures</w:t>
            </w:r>
          </w:p>
        </w:tc>
        <w:tc>
          <w:tcPr>
            <w:tcW w:type="dxa" w:w="30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stratégie d'exécution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"/>
        <w:gridCol w:w="1872"/>
        <w:gridCol w:w="2746"/>
        <w:gridCol w:w="3806"/>
      </w:tblGrid>
      <w:tr>
        <w:trPr>
          <w:tblHeader w:val="true"/>
          <w:cantSplit w:val="true"/>
        </w:trPr>
        <w:tc>
          <w:tcPr>
            <w:tcW w:type="dxa" w:w="9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7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7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Donnée</w:t>
            </w:r>
          </w:p>
        </w:tc>
        <w:tc>
          <w:tcPr>
            <w:tcW w:type="dxa" w:w="380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B-01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convention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de conclusion</w:t>
            </w:r>
          </w:p>
        </w:tc>
        <w:tc>
          <w:tcPr>
            <w:tcW w:type="dxa" w:w="38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règle liée à la convention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B-02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tribunal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de constitution</w:t>
            </w:r>
          </w:p>
        </w:tc>
        <w:tc>
          <w:tcPr>
            <w:tcW w:type="dxa" w:w="38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règle liée à la constitution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B-03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de rendu</w:t>
            </w:r>
          </w:p>
        </w:tc>
        <w:tc>
          <w:tcPr>
            <w:tcW w:type="dxa" w:w="38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règle liée à la sentence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B-04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siège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France / autre</w:t>
            </w:r>
          </w:p>
        </w:tc>
        <w:tc>
          <w:tcPr>
            <w:tcW w:type="dxa" w:w="38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régime et juridiction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B-05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nature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interne / internationale</w:t>
            </w:r>
          </w:p>
        </w:tc>
        <w:tc>
          <w:tcPr>
            <w:tcW w:type="dxa" w:w="38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texte applicable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B-06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action</w:t>
            </w:r>
          </w:p>
        </w:tc>
        <w:tc>
          <w:tcPr>
            <w:tcW w:type="dxa" w:w="27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relecture datée</w:t>
            </w:r>
          </w:p>
        </w:tc>
        <w:tc>
          <w:tcPr>
            <w:tcW w:type="dxa" w:w="38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actuelle / future / transition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Produisez la note finale Calepin : DÉCIDE, MAP-C, urgence, tribunal, P-F-P-R, SORTIE-6, passerelle amiable et BASCULE 2027.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M-02  |  Arbitrage et modes alternatifs de résolution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M-02  |  Arbitrage et modes alternatifs de résolution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M-02 - Cahier d'activités</dc:title>
  <dc:subject>Arbitrage et modes alternatifs de résolution</dc:subject>
  <dc:creator>Institut de l'Expertise en Bâtiment</dc:creator>
  <cp:keywords>arbitrage construction, DÉCIDE, MAP-C, P-F-P-R, SORTIE-6, BASCULE 2027, Calepin</cp:keywords>
  <dc:description>Ressource M-02 - opération Calepin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